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3" w:type="dxa"/>
        <w:tblBorders>
          <w:bottom w:val="single" w:sz="4" w:space="0" w:color="auto"/>
        </w:tblBorders>
        <w:tblLayout w:type="fixed"/>
        <w:tblCellMar>
          <w:left w:w="0" w:type="dxa"/>
          <w:right w:w="0" w:type="dxa"/>
        </w:tblCellMar>
        <w:tblLook w:val="01E0" w:firstRow="1" w:lastRow="1" w:firstColumn="1" w:lastColumn="1" w:noHBand="0" w:noVBand="0"/>
      </w:tblPr>
      <w:tblGrid>
        <w:gridCol w:w="7371"/>
        <w:gridCol w:w="2552"/>
      </w:tblGrid>
      <w:tr w:rsidR="00021E8C" w:rsidRPr="00DF41D5" w14:paraId="60DA070F" w14:textId="77777777" w:rsidTr="005A53EC">
        <w:trPr>
          <w:cantSplit/>
          <w:trHeight w:val="2500"/>
        </w:trPr>
        <w:tc>
          <w:tcPr>
            <w:tcW w:w="7371" w:type="dxa"/>
          </w:tcPr>
          <w:p w14:paraId="4E827CA4" w14:textId="77777777" w:rsidR="00CF614F" w:rsidRPr="00DF41D5" w:rsidRDefault="00CF614F" w:rsidP="008E2B60"/>
        </w:tc>
        <w:tc>
          <w:tcPr>
            <w:tcW w:w="2552" w:type="dxa"/>
          </w:tcPr>
          <w:p w14:paraId="7EF4912A" w14:textId="77777777" w:rsidR="00CF614F" w:rsidRPr="00DF41D5" w:rsidRDefault="00CF614F" w:rsidP="00557A69"/>
          <w:p w14:paraId="0772068D" w14:textId="77777777" w:rsidR="00CF614F" w:rsidRPr="00DF41D5" w:rsidRDefault="00CF614F" w:rsidP="00CF614F"/>
          <w:p w14:paraId="3C72004D" w14:textId="77777777" w:rsidR="00CF614F" w:rsidRPr="00DF41D5" w:rsidRDefault="00CF614F" w:rsidP="00CF614F"/>
          <w:p w14:paraId="7C8262D6" w14:textId="77777777" w:rsidR="00CF614F" w:rsidRPr="00DF41D5" w:rsidRDefault="00CF614F" w:rsidP="00A53A52"/>
          <w:p w14:paraId="311695EB" w14:textId="77777777" w:rsidR="005271D6" w:rsidRPr="00DF41D5" w:rsidRDefault="005271D6" w:rsidP="00A53A52"/>
          <w:p w14:paraId="4A821AAF" w14:textId="77777777" w:rsidR="008C0C0C" w:rsidRPr="00DF41D5" w:rsidRDefault="008C0C0C" w:rsidP="00A53A52"/>
          <w:p w14:paraId="7C467BE5" w14:textId="77777777" w:rsidR="008C0C0C" w:rsidRPr="00DF41D5" w:rsidRDefault="008C0C0C" w:rsidP="00A53A52"/>
          <w:p w14:paraId="370BF59B" w14:textId="77777777" w:rsidR="008C0C0C" w:rsidRPr="00DF41D5" w:rsidRDefault="008C0C0C" w:rsidP="00A53A52"/>
        </w:tc>
      </w:tr>
      <w:tr w:rsidR="00021E8C" w:rsidRPr="00DF41D5" w14:paraId="5A83B359" w14:textId="77777777" w:rsidTr="005A53EC">
        <w:trPr>
          <w:cantSplit/>
          <w:trHeight w:val="504"/>
        </w:trPr>
        <w:tc>
          <w:tcPr>
            <w:tcW w:w="7371" w:type="dxa"/>
          </w:tcPr>
          <w:p w14:paraId="6C507243" w14:textId="43CD7CF3" w:rsidR="00541D1B" w:rsidRPr="00DF41D5" w:rsidRDefault="0018173E" w:rsidP="00B35FA1">
            <w:pPr>
              <w:pStyle w:val="Overskrift1"/>
            </w:pPr>
            <w:r>
              <w:t xml:space="preserve">Muligheder for </w:t>
            </w:r>
            <w:r w:rsidR="00936788">
              <w:t>undtagelse fra</w:t>
            </w:r>
            <w:r>
              <w:t xml:space="preserve"> </w:t>
            </w:r>
            <w:r w:rsidR="00DF41D5">
              <w:t>rydningspligten</w:t>
            </w:r>
            <w:r w:rsidR="00A30220">
              <w:t xml:space="preserve"> </w:t>
            </w:r>
            <w:r w:rsidR="00A251B9">
              <w:t xml:space="preserve">og fremadrettet bortfald </w:t>
            </w:r>
            <w:r w:rsidR="00A30220">
              <w:t>i henhold til driftsloven</w:t>
            </w:r>
            <w:r w:rsidR="00DF41D5">
              <w:t xml:space="preserve"> </w:t>
            </w:r>
            <w:r>
              <w:t xml:space="preserve">ifm. udtagningsprojekter </w:t>
            </w:r>
          </w:p>
        </w:tc>
        <w:tc>
          <w:tcPr>
            <w:tcW w:w="2552" w:type="dxa"/>
          </w:tcPr>
          <w:p w14:paraId="653C6F38" w14:textId="77777777" w:rsidR="00541D1B" w:rsidRPr="00DF41D5" w:rsidRDefault="00541D1B" w:rsidP="00557A69"/>
        </w:tc>
      </w:tr>
    </w:tbl>
    <w:p w14:paraId="09844EC7" w14:textId="77777777" w:rsidR="00147799" w:rsidRPr="00DF41D5" w:rsidRDefault="00F44CF6" w:rsidP="00D370D4">
      <w:pPr>
        <w:pStyle w:val="Overskrift2"/>
      </w:pPr>
      <w:r w:rsidRPr="00DF41D5">
        <w:t>P</w:t>
      </w:r>
      <w:r w:rsidR="00B9526E" w:rsidRPr="00DF41D5">
        <w:t>roblemstilling</w:t>
      </w:r>
    </w:p>
    <w:p w14:paraId="463D417C" w14:textId="5925EE2E" w:rsidR="009366DD" w:rsidRDefault="009366DD" w:rsidP="009366DD">
      <w:r>
        <w:t>Arbejdsgruppen for arealudtag</w:t>
      </w:r>
      <w:r w:rsidRPr="008E2B60">
        <w:t xml:space="preserve"> har påpeget, at rydningspligten</w:t>
      </w:r>
      <w:r>
        <w:t xml:space="preserve"> </w:t>
      </w:r>
      <w:r w:rsidRPr="008E2B60">
        <w:t xml:space="preserve">kan udgøre en barriere for udtagningsindsatsen. </w:t>
      </w:r>
      <w:r w:rsidRPr="007F36D0">
        <w:t>Det skyldes, at krav om rydning af landbrugsarealer</w:t>
      </w:r>
      <w:r w:rsidR="00CE4CC3">
        <w:t>, også efter udtagning,</w:t>
      </w:r>
      <w:r w:rsidRPr="007F36D0">
        <w:t xml:space="preserve"> kan være byrdefulde at opfylde for lodsejere med større eller vanskeligt tilgængelige arealer, hvilket bevirker, at lodsejere kan afholde sig fra at medvirke i udtagningsprojekter under ordningerne for vand- og klimaprojekter (VKP) såvel som klima-lavbundsprojekter (KL</w:t>
      </w:r>
      <w:r>
        <w:t>A</w:t>
      </w:r>
      <w:r w:rsidR="00165051">
        <w:t>/KLP</w:t>
      </w:r>
      <w:r w:rsidR="00165051">
        <w:rPr>
          <w:rStyle w:val="Fodnotehenvisning"/>
        </w:rPr>
        <w:footnoteReference w:id="1"/>
      </w:r>
      <w:r w:rsidRPr="007F36D0">
        <w:t>).</w:t>
      </w:r>
    </w:p>
    <w:p w14:paraId="435B1194" w14:textId="77777777" w:rsidR="009366DD" w:rsidRDefault="009366DD" w:rsidP="00A60A20"/>
    <w:p w14:paraId="33CEDBEB" w14:textId="0839EC55" w:rsidR="00A60A20" w:rsidRDefault="009366DD" w:rsidP="00A60A20">
      <w:r>
        <w:t xml:space="preserve">Arbejdsgruppen har bedt </w:t>
      </w:r>
      <w:r w:rsidR="006E5812">
        <w:t xml:space="preserve">Styrelsen for Grøn Arealomlægning og Vandmiljø (SGAV) </w:t>
      </w:r>
      <w:r>
        <w:t>vurdere,</w:t>
      </w:r>
      <w:r w:rsidR="009F43A5" w:rsidRPr="00A60A20">
        <w:t xml:space="preserve"> hvorvidt </w:t>
      </w:r>
      <w:r w:rsidR="00C551DC">
        <w:t>lov om drift af landbrugsjorder</w:t>
      </w:r>
      <w:r w:rsidR="00C551DC">
        <w:rPr>
          <w:rStyle w:val="Fodnotehenvisning"/>
        </w:rPr>
        <w:footnoteReference w:id="2"/>
      </w:r>
      <w:r w:rsidR="00C551DC">
        <w:t xml:space="preserve"> (</w:t>
      </w:r>
      <w:r w:rsidR="009F43A5" w:rsidRPr="00A60A20">
        <w:t>driftsloven</w:t>
      </w:r>
      <w:r w:rsidR="00C551DC">
        <w:t>)</w:t>
      </w:r>
      <w:r w:rsidR="009F43A5" w:rsidRPr="00A60A20">
        <w:t xml:space="preserve"> og jordressourcebekendtgørelsens regler om rydningspligt bør revideres med henblik på at undgå hindringer for udtagningsprojekter</w:t>
      </w:r>
      <w:r w:rsidR="00406113">
        <w:t>ne</w:t>
      </w:r>
      <w:r w:rsidR="009442AB" w:rsidRPr="00A60A20">
        <w:t>.</w:t>
      </w:r>
      <w:r w:rsidR="009F43A5" w:rsidRPr="00A60A20">
        <w:t xml:space="preserve"> </w:t>
      </w:r>
      <w:r w:rsidR="008C7F46">
        <w:t xml:space="preserve">Arbejdsgruppen har desuden bedt styrelsen afklare, hvorvidt </w:t>
      </w:r>
      <w:r w:rsidR="00836D11">
        <w:t xml:space="preserve">ophør af </w:t>
      </w:r>
      <w:r w:rsidR="008C7F46">
        <w:t>rydningspligten påvirker lodsejernes mulighed for at modtage grundbetaling.</w:t>
      </w:r>
    </w:p>
    <w:p w14:paraId="21D7A5FB" w14:textId="77777777" w:rsidR="00A60A20" w:rsidRDefault="00A60A20" w:rsidP="00A60A20"/>
    <w:p w14:paraId="661C5299" w14:textId="2575A19B" w:rsidR="00C722FA" w:rsidRDefault="009366DD" w:rsidP="004A550E">
      <w:r>
        <w:t xml:space="preserve">Det er </w:t>
      </w:r>
      <w:r w:rsidR="006E5812">
        <w:t>styrelsens</w:t>
      </w:r>
      <w:r>
        <w:t xml:space="preserve"> vurdering</w:t>
      </w:r>
      <w:r w:rsidR="001B235E" w:rsidRPr="00A60A20">
        <w:t xml:space="preserve">, at </w:t>
      </w:r>
      <w:r w:rsidR="00C551DC">
        <w:t xml:space="preserve">driftsloven </w:t>
      </w:r>
      <w:r w:rsidR="00130D9F">
        <w:t xml:space="preserve">og jordressourcebekendtgørelsen </w:t>
      </w:r>
      <w:r w:rsidR="00A60A20">
        <w:t>indeholder</w:t>
      </w:r>
      <w:r w:rsidR="00543D51">
        <w:t xml:space="preserve"> </w:t>
      </w:r>
      <w:r w:rsidR="00A60A20">
        <w:t>bestemmelse</w:t>
      </w:r>
      <w:r w:rsidR="00C722FA">
        <w:t>r</w:t>
      </w:r>
      <w:r w:rsidR="00A60A20">
        <w:t xml:space="preserve">, </w:t>
      </w:r>
      <w:r w:rsidR="000A1644">
        <w:t>som giver mulighed for at</w:t>
      </w:r>
      <w:r w:rsidR="001B235E" w:rsidRPr="00A60A20">
        <w:t xml:space="preserve"> </w:t>
      </w:r>
      <w:r w:rsidR="00C722FA">
        <w:t xml:space="preserve">undtage </w:t>
      </w:r>
      <w:r w:rsidR="00130D9F">
        <w:t xml:space="preserve">arealer </w:t>
      </w:r>
      <w:r w:rsidR="00C722FA">
        <w:t>fra</w:t>
      </w:r>
      <w:r w:rsidR="001B235E" w:rsidRPr="00A60A20">
        <w:t xml:space="preserve"> </w:t>
      </w:r>
      <w:r w:rsidR="007F36D0">
        <w:t xml:space="preserve">rydningspligten </w:t>
      </w:r>
      <w:r w:rsidR="001B235E" w:rsidRPr="00A60A20">
        <w:t>i alle situationer, hvor arealer overgår til anden anvendelse end jordbrugsmæssig</w:t>
      </w:r>
      <w:r w:rsidR="001B235E" w:rsidRPr="004A550E">
        <w:t>e formål</w:t>
      </w:r>
      <w:r w:rsidR="00AA26C4">
        <w:t>.</w:t>
      </w:r>
      <w:r w:rsidR="00A60A20">
        <w:t xml:space="preserve"> </w:t>
      </w:r>
      <w:r w:rsidR="00D65082" w:rsidRPr="003822F1">
        <w:t xml:space="preserve">Det er </w:t>
      </w:r>
      <w:r w:rsidR="00724BDC" w:rsidRPr="003822F1">
        <w:t>således</w:t>
      </w:r>
      <w:r w:rsidR="00D65082" w:rsidRPr="003822F1">
        <w:t xml:space="preserve"> muligt </w:t>
      </w:r>
      <w:r w:rsidR="00C722FA">
        <w:t xml:space="preserve">for lodsejere, der deltager i udtagningsprojekter, </w:t>
      </w:r>
      <w:r w:rsidR="00EB4D18">
        <w:t xml:space="preserve">under visse betingelser </w:t>
      </w:r>
      <w:r w:rsidR="00C722FA">
        <w:t xml:space="preserve">at blive undtaget fra rydningspligten. </w:t>
      </w:r>
    </w:p>
    <w:p w14:paraId="4AB658B3" w14:textId="271EDD4B" w:rsidR="00C722FA" w:rsidRDefault="00C722FA" w:rsidP="004A550E">
      <w:r>
        <w:t xml:space="preserve"> </w:t>
      </w:r>
    </w:p>
    <w:p w14:paraId="533727F6" w14:textId="561646F7" w:rsidR="00C551DC" w:rsidRDefault="00C722FA" w:rsidP="004A550E">
      <w:r>
        <w:t xml:space="preserve">Styrelsen har desuden afklaret, at der </w:t>
      </w:r>
      <w:r w:rsidR="00AD50CD">
        <w:t>efter bemyndigelses</w:t>
      </w:r>
      <w:r w:rsidR="00130D9F">
        <w:t>bestemmelse</w:t>
      </w:r>
      <w:r w:rsidR="00AD50CD">
        <w:t xml:space="preserve">n </w:t>
      </w:r>
      <w:r w:rsidR="00130D9F">
        <w:t xml:space="preserve">i driftsloven </w:t>
      </w:r>
      <w:r>
        <w:t>kan</w:t>
      </w:r>
      <w:r w:rsidRPr="003822F1">
        <w:t xml:space="preserve"> </w:t>
      </w:r>
      <w:r w:rsidR="00D65082" w:rsidRPr="003822F1">
        <w:t>fastsætte</w:t>
      </w:r>
      <w:r>
        <w:t>s</w:t>
      </w:r>
      <w:r w:rsidR="00D65082" w:rsidRPr="003822F1">
        <w:t xml:space="preserve"> regler i </w:t>
      </w:r>
      <w:r w:rsidR="0082452C">
        <w:t xml:space="preserve">fremadrettede </w:t>
      </w:r>
      <w:r w:rsidR="008867D9" w:rsidRPr="003822F1">
        <w:t>tilskuds</w:t>
      </w:r>
      <w:r w:rsidR="00D65082" w:rsidRPr="003822F1">
        <w:t xml:space="preserve">bekendtgørelser om udtagningsprojekter </w:t>
      </w:r>
      <w:proofErr w:type="spellStart"/>
      <w:r w:rsidR="00D65082" w:rsidRPr="003822F1">
        <w:t>fsva</w:t>
      </w:r>
      <w:proofErr w:type="spellEnd"/>
      <w:r w:rsidR="00D65082" w:rsidRPr="003822F1">
        <w:t xml:space="preserve">. </w:t>
      </w:r>
      <w:r w:rsidR="0061684A">
        <w:t>bortfald</w:t>
      </w:r>
      <w:r>
        <w:t xml:space="preserve"> </w:t>
      </w:r>
      <w:r w:rsidR="00D65082" w:rsidRPr="003822F1">
        <w:t>af rydningspligten</w:t>
      </w:r>
      <w:r w:rsidR="00673C86" w:rsidRPr="003822F1">
        <w:t xml:space="preserve"> </w:t>
      </w:r>
      <w:r w:rsidR="00C551DC" w:rsidRPr="003822F1">
        <w:t>med hjemmel i driftsloven</w:t>
      </w:r>
      <w:r w:rsidR="00BB2D65" w:rsidRPr="003822F1">
        <w:t>. Samtidig anvendes CAP lovens § 5</w:t>
      </w:r>
      <w:r w:rsidR="00BB2D65" w:rsidRPr="003822F1">
        <w:rPr>
          <w:rStyle w:val="Fodnotehenvisning"/>
        </w:rPr>
        <w:footnoteReference w:id="3"/>
      </w:r>
      <w:r w:rsidR="00BB2D65" w:rsidRPr="003822F1">
        <w:t xml:space="preserve"> som hjemmel</w:t>
      </w:r>
      <w:r w:rsidR="00C551DC" w:rsidRPr="003822F1">
        <w:t xml:space="preserve"> </w:t>
      </w:r>
      <w:r w:rsidR="00BB2D65" w:rsidRPr="003822F1">
        <w:t>til at</w:t>
      </w:r>
      <w:r w:rsidR="00C551DC" w:rsidRPr="003822F1">
        <w:t xml:space="preserve"> </w:t>
      </w:r>
      <w:r w:rsidR="00AA26C4" w:rsidRPr="003822F1">
        <w:t>fastsætte regler</w:t>
      </w:r>
      <w:r w:rsidR="00BB2D65" w:rsidRPr="003822F1">
        <w:t xml:space="preserve"> </w:t>
      </w:r>
      <w:r w:rsidR="00AA26C4" w:rsidRPr="003822F1">
        <w:t>om</w:t>
      </w:r>
      <w:r w:rsidR="00BB2D65" w:rsidRPr="003822F1">
        <w:t xml:space="preserve"> tinglysning af en servitut med vilkår om, at</w:t>
      </w:r>
      <w:r w:rsidR="005501EE" w:rsidRPr="003822F1">
        <w:t xml:space="preserve"> arealet, </w:t>
      </w:r>
      <w:r w:rsidR="00673C86" w:rsidRPr="003822F1">
        <w:t>der indgår i udtagningsprojekter</w:t>
      </w:r>
      <w:r w:rsidR="00CE4CC3" w:rsidRPr="003822F1">
        <w:t>,</w:t>
      </w:r>
      <w:r w:rsidR="00673C86" w:rsidRPr="003822F1">
        <w:t xml:space="preserve"> ikke er pålagt rydningspligt</w:t>
      </w:r>
      <w:r w:rsidR="00BB2D65" w:rsidRPr="003822F1">
        <w:t xml:space="preserve">. </w:t>
      </w:r>
      <w:r w:rsidR="00BB2D65" w:rsidRPr="00654EF4" w:rsidDel="00BB2D65">
        <w:t xml:space="preserve"> </w:t>
      </w:r>
    </w:p>
    <w:p w14:paraId="417B6CE5" w14:textId="49614BDB" w:rsidR="00C551DC" w:rsidRDefault="00C551DC" w:rsidP="004A550E"/>
    <w:p w14:paraId="0CAFBF29" w14:textId="3E3340BB" w:rsidR="001232F8" w:rsidRPr="000718FC" w:rsidRDefault="001232F8" w:rsidP="004A550E">
      <w:r>
        <w:t>Styrelsen bemærker, at undtagelserne</w:t>
      </w:r>
      <w:r w:rsidR="00BE5F49">
        <w:t xml:space="preserve"> samt mulighed for bortfald i fremadrettede projekter </w:t>
      </w:r>
      <w:r>
        <w:t xml:space="preserve">kun omhandler undtagelse fra rydningspligt som følge af </w:t>
      </w:r>
      <w:r w:rsidR="000E1D2F">
        <w:t xml:space="preserve">de forhold, der er fastsat i </w:t>
      </w:r>
      <w:r>
        <w:t xml:space="preserve">driftsloven. Er en lodsejer forpligtet til rydningslignende aktiviteter </w:t>
      </w:r>
      <w:r w:rsidR="00180B0D">
        <w:t>efter</w:t>
      </w:r>
      <w:r>
        <w:t xml:space="preserve"> andre regler end driftsloven, vil disse forpligtelser fortsat gælde, selvom det pågældende areal</w:t>
      </w:r>
      <w:r w:rsidR="00DA30FC">
        <w:t xml:space="preserve"> </w:t>
      </w:r>
      <w:r>
        <w:t xml:space="preserve">er undtaget </w:t>
      </w:r>
      <w:r w:rsidR="00DE0DD6">
        <w:t xml:space="preserve">den </w:t>
      </w:r>
      <w:r>
        <w:t>rydningspligt</w:t>
      </w:r>
      <w:r w:rsidR="00DE0DD6">
        <w:t>, der følger af</w:t>
      </w:r>
      <w:r>
        <w:t>driftsloven.</w:t>
      </w:r>
    </w:p>
    <w:p w14:paraId="40CB3232" w14:textId="4F471DC0" w:rsidR="0082452C" w:rsidRDefault="003822F1" w:rsidP="004A550E">
      <w:r>
        <w:lastRenderedPageBreak/>
        <w:t>Det konkluderes derudover, at</w:t>
      </w:r>
      <w:r w:rsidR="00130D9F">
        <w:t xml:space="preserve"> </w:t>
      </w:r>
      <w:r w:rsidR="0061684A">
        <w:t>bortfald</w:t>
      </w:r>
      <w:r w:rsidR="00130D9F">
        <w:t xml:space="preserve"> af </w:t>
      </w:r>
      <w:r>
        <w:t xml:space="preserve">rydningspligten </w:t>
      </w:r>
      <w:r w:rsidR="00130D9F">
        <w:t xml:space="preserve">i sig selv </w:t>
      </w:r>
      <w:r>
        <w:t xml:space="preserve">ikke har </w:t>
      </w:r>
      <w:r w:rsidR="00130D9F">
        <w:t xml:space="preserve">juridisk </w:t>
      </w:r>
      <w:r>
        <w:t>indflydelse på lodsejernes mulighed for at fastholde grundbetaling</w:t>
      </w:r>
      <w:r w:rsidR="00130D9F">
        <w:t xml:space="preserve"> på udtagne arealer</w:t>
      </w:r>
      <w:r>
        <w:t xml:space="preserve"> i medfør af de EU-regler, der gælder under den nuværende reformperiode.</w:t>
      </w:r>
      <w:r w:rsidR="00130D9F">
        <w:t xml:space="preserve"> Styrelsen gør dog opmærksom på undtagelsesvise situationer, hvor grundbetaling på udtagne arealer ikke nødvendigvis kan oppebæres. </w:t>
      </w:r>
    </w:p>
    <w:p w14:paraId="7205D360" w14:textId="65C36133" w:rsidR="00F44CF6" w:rsidRPr="00DF41D5" w:rsidRDefault="00CE4CC3" w:rsidP="00D370D4">
      <w:pPr>
        <w:pStyle w:val="Overskrift2"/>
      </w:pPr>
      <w:r>
        <w:t>Eksisterende undtagelsesmuligheder i driftsloven</w:t>
      </w:r>
    </w:p>
    <w:p w14:paraId="2C0A1E37" w14:textId="3F79EC08" w:rsidR="00CE4CC3" w:rsidRDefault="000A3F6F" w:rsidP="00CE4CC3">
      <w:pPr>
        <w:spacing w:after="240"/>
      </w:pPr>
      <w:r>
        <w:t xml:space="preserve">Efter </w:t>
      </w:r>
      <w:r w:rsidR="00C551DC">
        <w:t>driftsloven</w:t>
      </w:r>
      <w:r w:rsidR="00040208">
        <w:t xml:space="preserve"> § 5</w:t>
      </w:r>
      <w:r w:rsidR="00C551DC">
        <w:t xml:space="preserve"> </w:t>
      </w:r>
      <w:r>
        <w:t>skal</w:t>
      </w:r>
      <w:r w:rsidR="009A1711">
        <w:t xml:space="preserve"> landbrugsjorder omfattet af lovens § 3, stk. 1, som udgangspunkt holdes </w:t>
      </w:r>
      <w:r w:rsidR="00BA59CD">
        <w:t xml:space="preserve">fri </w:t>
      </w:r>
      <w:r w:rsidR="009A1711">
        <w:t>fra opvækst af træer og buske</w:t>
      </w:r>
      <w:r w:rsidR="00040208">
        <w:t>.</w:t>
      </w:r>
      <w:r w:rsidR="001B235E">
        <w:t xml:space="preserve"> </w:t>
      </w:r>
    </w:p>
    <w:p w14:paraId="1BCC812F" w14:textId="1132D451" w:rsidR="001B235E" w:rsidRDefault="009A1711" w:rsidP="00CE4CC3">
      <w:pPr>
        <w:spacing w:after="240"/>
      </w:pPr>
      <w:r>
        <w:t xml:space="preserve">Det er dog fastsat i </w:t>
      </w:r>
      <w:r w:rsidR="00C551DC">
        <w:t>drifts</w:t>
      </w:r>
      <w:r>
        <w:t>loven</w:t>
      </w:r>
      <w:r w:rsidR="002318EA">
        <w:t>s § 7</w:t>
      </w:r>
      <w:r>
        <w:t xml:space="preserve">, at rydningspligten ikke </w:t>
      </w:r>
      <w:r w:rsidR="00B162C9">
        <w:t>er</w:t>
      </w:r>
      <w:r w:rsidR="007F36D0">
        <w:t xml:space="preserve"> </w:t>
      </w:r>
      <w:r>
        <w:t>til hinder for varig ændring i arealanvendelsen til andre former for natur</w:t>
      </w:r>
      <w:r w:rsidR="00FC0E2D">
        <w:t>, når det er i overensstemmelse med anden lovgivning og med vedtagne og offentliggjorte planer i henhold til anden lovgivning</w:t>
      </w:r>
      <w:r w:rsidR="001B235E">
        <w:t>.</w:t>
      </w:r>
    </w:p>
    <w:p w14:paraId="4C97F52C" w14:textId="1A77DA5A" w:rsidR="00C768BE" w:rsidRDefault="001B235E" w:rsidP="00CE4CC3">
      <w:pPr>
        <w:spacing w:after="240"/>
      </w:pPr>
      <w:r w:rsidRPr="007F36D0">
        <w:t xml:space="preserve">Som udgangspunkt kan den varige ændring i arealanvendelsen ske ved, at </w:t>
      </w:r>
      <w:r w:rsidR="007F36D0" w:rsidRPr="007F36D0">
        <w:t>lods</w:t>
      </w:r>
      <w:r w:rsidRPr="007F36D0">
        <w:t>ejeren beslutter det. Beslutningen skal blot overholde anden lovgivning og planlægning</w:t>
      </w:r>
      <w:r w:rsidR="00C67A1B">
        <w:t>,</w:t>
      </w:r>
      <w:r w:rsidRPr="007F36D0">
        <w:t xml:space="preserve"> for</w:t>
      </w:r>
      <w:r w:rsidR="00C67A1B">
        <w:t xml:space="preserve"> </w:t>
      </w:r>
      <w:r w:rsidRPr="007F36D0">
        <w:t>at rydningspligten bortfalder.</w:t>
      </w:r>
      <w:r w:rsidR="00780875">
        <w:t xml:space="preserve"> </w:t>
      </w:r>
      <w:r w:rsidR="000A3F6F">
        <w:t>Hvis</w:t>
      </w:r>
      <w:r w:rsidR="00D4192B">
        <w:t xml:space="preserve"> ændringen indebærer beplantning over 0,5 ha</w:t>
      </w:r>
      <w:r w:rsidR="000A3F6F">
        <w:t>,</w:t>
      </w:r>
      <w:r w:rsidR="00D4192B">
        <w:t xml:space="preserve"> skal </w:t>
      </w:r>
      <w:r w:rsidR="00FC0E2D">
        <w:t>de</w:t>
      </w:r>
      <w:r w:rsidR="00C67A1B">
        <w:t>t</w:t>
      </w:r>
      <w:r w:rsidR="000A3F6F">
        <w:t xml:space="preserve"> dog</w:t>
      </w:r>
      <w:r w:rsidR="00FC0E2D">
        <w:t xml:space="preserve"> anmelde</w:t>
      </w:r>
      <w:r w:rsidR="00165051">
        <w:t>s</w:t>
      </w:r>
      <w:r w:rsidR="007265A4">
        <w:t xml:space="preserve"> til </w:t>
      </w:r>
      <w:r w:rsidR="000A3F6F">
        <w:t>kommunen</w:t>
      </w:r>
      <w:r w:rsidR="007265A4">
        <w:rPr>
          <w:rStyle w:val="Fodnotehenvisning"/>
        </w:rPr>
        <w:footnoteReference w:id="4"/>
      </w:r>
      <w:r w:rsidR="00260BE5">
        <w:t>, hvilket er med henblik på at sikre</w:t>
      </w:r>
      <w:r w:rsidR="00780875">
        <w:t>,</w:t>
      </w:r>
      <w:r w:rsidR="00260BE5">
        <w:t xml:space="preserve"> at beplantningen er i overensstemmelse med anden lovgivning</w:t>
      </w:r>
      <w:r w:rsidR="007265A4">
        <w:t>.</w:t>
      </w:r>
      <w:r w:rsidR="00D4192B">
        <w:t xml:space="preserve"> </w:t>
      </w:r>
      <w:r w:rsidR="0004349B">
        <w:t>Anmeldelsen skal</w:t>
      </w:r>
      <w:r w:rsidR="00780875">
        <w:t xml:space="preserve"> i så fald</w:t>
      </w:r>
      <w:r w:rsidR="0004349B">
        <w:t xml:space="preserve"> følge et særligt skema</w:t>
      </w:r>
      <w:r w:rsidR="0004349B">
        <w:rPr>
          <w:rStyle w:val="Fodnotehenvisning"/>
        </w:rPr>
        <w:footnoteReference w:id="5"/>
      </w:r>
      <w:r w:rsidR="0004349B">
        <w:t xml:space="preserve">, hvori lodsejeren skal </w:t>
      </w:r>
      <w:r w:rsidR="00A3635A">
        <w:t>anmelde</w:t>
      </w:r>
      <w:r w:rsidR="007F36D0">
        <w:t xml:space="preserve"> </w:t>
      </w:r>
      <w:r w:rsidR="00A3635A">
        <w:t xml:space="preserve">til </w:t>
      </w:r>
      <w:r w:rsidR="007F36D0">
        <w:t>sin kommune, at vedkommende ikke fremadrettet vil opretholde rydningspligt</w:t>
      </w:r>
      <w:r w:rsidR="001E4C89">
        <w:t>en</w:t>
      </w:r>
      <w:r w:rsidR="007F36D0">
        <w:t xml:space="preserve">, selvom det </w:t>
      </w:r>
      <w:r w:rsidR="00FD3CF5">
        <w:t>beplantede</w:t>
      </w:r>
      <w:r w:rsidR="007F36D0">
        <w:t xml:space="preserve"> areal overstiger 0,5 ha. </w:t>
      </w:r>
    </w:p>
    <w:p w14:paraId="3B6FCCE5" w14:textId="18374C66" w:rsidR="00AA26C4" w:rsidRDefault="00C768BE" w:rsidP="00CE4CC3">
      <w:pPr>
        <w:spacing w:after="240"/>
      </w:pPr>
      <w:r>
        <w:t xml:space="preserve">Endelig er arealer ikke omfattet af rydningspligt, hvis de er </w:t>
      </w:r>
      <w:bookmarkStart w:id="0" w:name="_Hlk209183855"/>
      <w:r w:rsidR="000F5394">
        <w:t xml:space="preserve">meget </w:t>
      </w:r>
      <w:r>
        <w:t xml:space="preserve">våde, stejle </w:t>
      </w:r>
      <w:bookmarkEnd w:id="0"/>
      <w:r>
        <w:t>eller på anden vis vanskelige at rydde med maskiner eller vanskeligt tilgængelige</w:t>
      </w:r>
      <w:r w:rsidR="00696973">
        <w:rPr>
          <w:rStyle w:val="Fodnotehenvisning"/>
        </w:rPr>
        <w:footnoteReference w:id="6"/>
      </w:r>
      <w:r>
        <w:t>.</w:t>
      </w:r>
      <w:r w:rsidR="00CB5B90">
        <w:t xml:space="preserve"> Lodsejer har ikke pligt til at anmelde, at vedkommende anser sig selv for omfattet af denne undtagelse.</w:t>
      </w:r>
      <w:r>
        <w:t xml:space="preserve"> </w:t>
      </w:r>
    </w:p>
    <w:p w14:paraId="4EC3F80D" w14:textId="1E9A3AE3" w:rsidR="00AA26C4" w:rsidRDefault="00724BDC" w:rsidP="00CE4CC3">
      <w:pPr>
        <w:spacing w:after="240"/>
      </w:pPr>
      <w:r>
        <w:t>Efter</w:t>
      </w:r>
      <w:r w:rsidR="00BB2382">
        <w:t xml:space="preserve"> bemyndigelsesbestemmelsen i</w:t>
      </w:r>
      <w:r>
        <w:t xml:space="preserve"> d</w:t>
      </w:r>
      <w:r w:rsidR="00C551DC">
        <w:t>riftsloven</w:t>
      </w:r>
      <w:r w:rsidR="00BB2382">
        <w:t>s</w:t>
      </w:r>
      <w:r w:rsidR="00C551DC">
        <w:t xml:space="preserve"> </w:t>
      </w:r>
      <w:r w:rsidR="00AA26C4">
        <w:t xml:space="preserve">§ 8 </w:t>
      </w:r>
      <w:r>
        <w:t xml:space="preserve">kan </w:t>
      </w:r>
      <w:r w:rsidR="00AA26C4">
        <w:t>ministeren</w:t>
      </w:r>
      <w:r w:rsidR="00CE4CC3">
        <w:t xml:space="preserve"> desuden</w:t>
      </w:r>
      <w:r w:rsidR="00AA26C4">
        <w:t xml:space="preserve"> fastsætte nærmere regler om fravigelser af reglerne i driftsloven </w:t>
      </w:r>
      <w:r w:rsidR="00AA26C4">
        <w:rPr>
          <w:i/>
          <w:iCs/>
        </w:rPr>
        <w:t xml:space="preserve">i særlige tilfælde </w:t>
      </w:r>
      <w:r w:rsidR="00AA26C4">
        <w:t>eller af hensyn til ejeren eller brugere af arealets overholdelse af forpligtelser for arealbaseret støtte efter EGFL eller ELFUL. Det vurderes, at det ligger indenfor driftslovens formål og anvendelsesområde at anvende denne bemyndigelse</w:t>
      </w:r>
      <w:r>
        <w:t>shjemmel</w:t>
      </w:r>
      <w:r w:rsidR="00AA26C4">
        <w:t xml:space="preserve"> til at fastsætte regler</w:t>
      </w:r>
      <w:r w:rsidR="007802D5">
        <w:t xml:space="preserve"> om</w:t>
      </w:r>
      <w:r w:rsidR="00AA26C4">
        <w:t xml:space="preserve">, </w:t>
      </w:r>
      <w:r w:rsidR="007802D5">
        <w:t>at rydningspligten skal bortfalde på de arealer,</w:t>
      </w:r>
      <w:r w:rsidR="00AA26C4">
        <w:t xml:space="preserve"> der indgår i udtagningsprojekterne. </w:t>
      </w:r>
    </w:p>
    <w:p w14:paraId="2850BCCF" w14:textId="34BCE71B" w:rsidR="007A5363" w:rsidRPr="00B35FA1" w:rsidRDefault="000A6BE8" w:rsidP="00040208">
      <w:pPr>
        <w:pStyle w:val="Overskrift2"/>
        <w:rPr>
          <w:i/>
          <w:szCs w:val="22"/>
        </w:rPr>
      </w:pPr>
      <w:r>
        <w:rPr>
          <w:szCs w:val="22"/>
        </w:rPr>
        <w:t>Bortfald af r</w:t>
      </w:r>
      <w:r w:rsidR="002A5E6B" w:rsidRPr="00CE4CC3">
        <w:rPr>
          <w:szCs w:val="22"/>
        </w:rPr>
        <w:t xml:space="preserve">ydningspligten for </w:t>
      </w:r>
      <w:r w:rsidR="00224AC5" w:rsidRPr="00CE4CC3">
        <w:rPr>
          <w:szCs w:val="22"/>
        </w:rPr>
        <w:t xml:space="preserve">kommende </w:t>
      </w:r>
      <w:r w:rsidR="00080D58" w:rsidRPr="00CE4CC3">
        <w:rPr>
          <w:szCs w:val="22"/>
        </w:rPr>
        <w:t xml:space="preserve">udtagningsprojekter </w:t>
      </w:r>
      <w:r w:rsidR="00CE4CC3" w:rsidRPr="00CE4CC3">
        <w:rPr>
          <w:szCs w:val="22"/>
        </w:rPr>
        <w:t>via servitutbestemmelse</w:t>
      </w:r>
    </w:p>
    <w:p w14:paraId="2CC03937" w14:textId="5F5DE169" w:rsidR="00AA26C4" w:rsidRDefault="002A5E6B" w:rsidP="007A5363">
      <w:r>
        <w:t>Styrelsen har undersøgt, hvorvidt de</w:t>
      </w:r>
      <w:r w:rsidR="00A77700">
        <w:t>t</w:t>
      </w:r>
      <w:r>
        <w:t xml:space="preserve"> er </w:t>
      </w:r>
      <w:r w:rsidR="007F36D0">
        <w:t xml:space="preserve">muligt at tilpasse kommende bekendtgørelser for </w:t>
      </w:r>
      <w:r w:rsidR="00844BC7">
        <w:t xml:space="preserve">udtagningsordninger – dvs. </w:t>
      </w:r>
      <w:r w:rsidR="00080D58">
        <w:t xml:space="preserve">tilskudsordningerne </w:t>
      </w:r>
      <w:r w:rsidR="003146B8">
        <w:t xml:space="preserve">Vådområde- og lavbundsprojekter </w:t>
      </w:r>
      <w:r w:rsidR="00080D58">
        <w:t>(V</w:t>
      </w:r>
      <w:r w:rsidR="003146B8">
        <w:t>L</w:t>
      </w:r>
      <w:r w:rsidR="00080D58">
        <w:t>P)</w:t>
      </w:r>
      <w:r w:rsidR="003146B8">
        <w:t xml:space="preserve"> og</w:t>
      </w:r>
      <w:r w:rsidR="00080D58">
        <w:t xml:space="preserve"> Naturstyrelsens anlægsbevilgede Klima-</w:t>
      </w:r>
      <w:r w:rsidR="003146B8">
        <w:t>l</w:t>
      </w:r>
      <w:r w:rsidR="00080D58">
        <w:t>avbunds</w:t>
      </w:r>
      <w:r w:rsidR="003146B8">
        <w:t>- og kvælstofvådområde</w:t>
      </w:r>
      <w:r w:rsidR="00080D58">
        <w:t>projekter (KL</w:t>
      </w:r>
      <w:r w:rsidR="003146B8">
        <w:t>-</w:t>
      </w:r>
      <w:r w:rsidR="002C5685">
        <w:t>KVOP</w:t>
      </w:r>
      <w:r w:rsidR="00080D58">
        <w:t>)</w:t>
      </w:r>
      <w:r w:rsidR="007F36D0">
        <w:t xml:space="preserve">, så det i servitutten tinglyses, at rydningspligten </w:t>
      </w:r>
      <w:r w:rsidR="00A23086">
        <w:t>fraviges</w:t>
      </w:r>
      <w:r>
        <w:t>, hvormed</w:t>
      </w:r>
      <w:r w:rsidR="00BA59CD">
        <w:t xml:space="preserve"> rydning af arealer i udtagningsprojekterne </w:t>
      </w:r>
      <w:r>
        <w:t xml:space="preserve">vil </w:t>
      </w:r>
      <w:r w:rsidR="00BA59CD">
        <w:t>være frivilligt.</w:t>
      </w:r>
      <w:r>
        <w:t xml:space="preserve"> </w:t>
      </w:r>
    </w:p>
    <w:p w14:paraId="16E7178E" w14:textId="77777777" w:rsidR="00AA26C4" w:rsidRDefault="00AA26C4" w:rsidP="007A5363"/>
    <w:p w14:paraId="5385D5C7" w14:textId="612DA075" w:rsidR="005808AA" w:rsidRDefault="00A77700" w:rsidP="007A5363">
      <w:r>
        <w:t xml:space="preserve">Styrelsen vurderer, at </w:t>
      </w:r>
      <w:r w:rsidR="00724BDC">
        <w:t xml:space="preserve">det </w:t>
      </w:r>
      <w:r w:rsidR="00AA26C4">
        <w:t xml:space="preserve">efter den nævnte § 8 i </w:t>
      </w:r>
      <w:r w:rsidR="00724BDC">
        <w:t>d</w:t>
      </w:r>
      <w:r w:rsidR="00AA26C4">
        <w:t>rift</w:t>
      </w:r>
      <w:r w:rsidR="00724BDC">
        <w:t>sloven</w:t>
      </w:r>
      <w:r w:rsidR="00AA26C4">
        <w:t xml:space="preserve"> </w:t>
      </w:r>
      <w:r>
        <w:t xml:space="preserve">er muligt </w:t>
      </w:r>
      <w:r w:rsidR="00387B80">
        <w:t xml:space="preserve">fremadrettet </w:t>
      </w:r>
      <w:r>
        <w:t>at udstede regler om</w:t>
      </w:r>
      <w:r w:rsidR="00E47990">
        <w:t>,</w:t>
      </w:r>
      <w:r>
        <w:t xml:space="preserve"> </w:t>
      </w:r>
      <w:r w:rsidR="00040208">
        <w:t xml:space="preserve">at </w:t>
      </w:r>
      <w:r>
        <w:t>rydningspligt</w:t>
      </w:r>
      <w:r w:rsidR="00A23086">
        <w:t>en</w:t>
      </w:r>
      <w:r w:rsidR="00633731">
        <w:t xml:space="preserve"> skal bortfalde</w:t>
      </w:r>
      <w:r>
        <w:t xml:space="preserve"> i de enkelte projektbekendtgørelser</w:t>
      </w:r>
      <w:r w:rsidR="00724BDC">
        <w:t>.</w:t>
      </w:r>
      <w:r w:rsidR="005808AA">
        <w:t xml:space="preserve"> </w:t>
      </w:r>
      <w:r w:rsidR="00C04ED4">
        <w:t>De</w:t>
      </w:r>
      <w:r w:rsidR="00633731">
        <w:t>tte</w:t>
      </w:r>
      <w:r w:rsidR="00C04ED4">
        <w:t xml:space="preserve"> indføres som </w:t>
      </w:r>
      <w:r w:rsidR="00633731">
        <w:t>en selvstændig</w:t>
      </w:r>
      <w:r w:rsidR="00C04ED4">
        <w:t xml:space="preserve"> bestemmelse i tilskudsbekendtgørelserne, </w:t>
      </w:r>
      <w:r w:rsidR="00633731">
        <w:t>således at</w:t>
      </w:r>
      <w:r w:rsidR="00C04ED4">
        <w:t xml:space="preserve"> rydningspligten </w:t>
      </w:r>
      <w:r w:rsidR="00633731">
        <w:t>bortfalder</w:t>
      </w:r>
      <w:r w:rsidR="00C04ED4">
        <w:t xml:space="preserve"> på projektarealerne. </w:t>
      </w:r>
    </w:p>
    <w:p w14:paraId="5B13FFE3" w14:textId="77777777" w:rsidR="005808AA" w:rsidRDefault="005808AA" w:rsidP="005808AA"/>
    <w:p w14:paraId="45EF1123" w14:textId="2F9D627F" w:rsidR="00CE4CC3" w:rsidRDefault="00C04ED4" w:rsidP="003333EE">
      <w:r>
        <w:lastRenderedPageBreak/>
        <w:t>For at sikre fremadrettet, at det</w:t>
      </w:r>
      <w:r w:rsidR="005808AA">
        <w:t xml:space="preserve"> ikke kun er en regel i tilskudsbekendtgørelsen, </w:t>
      </w:r>
      <w:r w:rsidR="00AA26C4">
        <w:t>der</w:t>
      </w:r>
      <w:r w:rsidR="00633731">
        <w:t xml:space="preserve"> i så fald senere</w:t>
      </w:r>
      <w:r w:rsidR="00AA26C4">
        <w:t xml:space="preserve"> ville kunne ændres, </w:t>
      </w:r>
      <w:r w:rsidR="005808AA">
        <w:t xml:space="preserve">anvendes CAP lovens § 5 samtidig som bemyndigelseshjemmel til at fastsætte regler om, at støtte betinges af, at eventuelle forpligtelser vedrørende klima, natur og miljø </w:t>
      </w:r>
      <w:r w:rsidR="005808AA" w:rsidRPr="00673C86">
        <w:rPr>
          <w:bCs/>
        </w:rPr>
        <w:t>fastlægges i en tinglyst servitut</w:t>
      </w:r>
      <w:r w:rsidR="005808AA">
        <w:t>. Tinglysningsbestemmelsen i tilskudsbekendtgørelsen udvides herefter med særskilt nr. i bestemmelsen om, at arealet ikke er omfattet af rydningspligt.</w:t>
      </w:r>
    </w:p>
    <w:p w14:paraId="65A4D5C8" w14:textId="4E517C4F" w:rsidR="0082452C" w:rsidRPr="003333EE" w:rsidRDefault="00CE4CC3" w:rsidP="003333EE">
      <w:pPr>
        <w:pStyle w:val="Overskrift2"/>
      </w:pPr>
      <w:r>
        <w:t xml:space="preserve">Øvrige afklaringer </w:t>
      </w:r>
    </w:p>
    <w:p w14:paraId="1B042321" w14:textId="07867F6A" w:rsidR="00CE4CC3" w:rsidRPr="00B35FA1" w:rsidRDefault="0082452C" w:rsidP="00CE4CC3">
      <w:pPr>
        <w:pStyle w:val="Overskrift2"/>
        <w:rPr>
          <w:i/>
          <w:szCs w:val="22"/>
        </w:rPr>
      </w:pPr>
      <w:r>
        <w:rPr>
          <w:b w:val="0"/>
          <w:i/>
          <w:sz w:val="22"/>
          <w:szCs w:val="22"/>
        </w:rPr>
        <w:t xml:space="preserve">Betydning af </w:t>
      </w:r>
      <w:r w:rsidR="00BE5F49">
        <w:rPr>
          <w:b w:val="0"/>
          <w:i/>
          <w:sz w:val="22"/>
          <w:szCs w:val="22"/>
        </w:rPr>
        <w:t>bortfald af</w:t>
      </w:r>
      <w:r w:rsidR="00CE4CC3" w:rsidRPr="00B35FA1">
        <w:rPr>
          <w:b w:val="0"/>
          <w:i/>
          <w:sz w:val="22"/>
          <w:szCs w:val="22"/>
        </w:rPr>
        <w:t xml:space="preserve"> rydningspligt </w:t>
      </w:r>
      <w:r>
        <w:rPr>
          <w:b w:val="0"/>
          <w:i/>
          <w:sz w:val="22"/>
          <w:szCs w:val="22"/>
        </w:rPr>
        <w:t xml:space="preserve">for udtagne arealers fortsatte </w:t>
      </w:r>
      <w:r w:rsidR="00CE4CC3" w:rsidRPr="00B35FA1">
        <w:rPr>
          <w:b w:val="0"/>
          <w:i/>
          <w:sz w:val="22"/>
          <w:szCs w:val="22"/>
        </w:rPr>
        <w:t>mulighed for</w:t>
      </w:r>
      <w:r w:rsidR="00E10B0C">
        <w:rPr>
          <w:b w:val="0"/>
          <w:i/>
          <w:sz w:val="22"/>
          <w:szCs w:val="22"/>
        </w:rPr>
        <w:t xml:space="preserve"> at opretholde</w:t>
      </w:r>
      <w:r w:rsidR="00CE4CC3" w:rsidRPr="00B35FA1">
        <w:rPr>
          <w:b w:val="0"/>
          <w:i/>
          <w:sz w:val="22"/>
          <w:szCs w:val="22"/>
        </w:rPr>
        <w:t xml:space="preserve"> grundbetaling</w:t>
      </w:r>
    </w:p>
    <w:p w14:paraId="08C470D9" w14:textId="4DD2CC64" w:rsidR="00CE4CC3" w:rsidRDefault="00CE4CC3" w:rsidP="00CE4CC3">
      <w:pPr>
        <w:spacing w:after="240"/>
      </w:pPr>
      <w:r>
        <w:t xml:space="preserve">Arbejdsgruppen har yderligere rejst spørgsmål om, hvorvidt </w:t>
      </w:r>
      <w:r w:rsidR="00BE5F49">
        <w:t xml:space="preserve">bortfald </w:t>
      </w:r>
      <w:r>
        <w:t xml:space="preserve">af rydningspligten kan have indvirkning på lodsejernes berettigelse til grundbetaling. </w:t>
      </w:r>
    </w:p>
    <w:p w14:paraId="7329EFB9" w14:textId="77777777" w:rsidR="00CE4CC3" w:rsidRDefault="00CE4CC3" w:rsidP="00CE4CC3">
      <w:pPr>
        <w:spacing w:after="240"/>
      </w:pPr>
      <w:r>
        <w:t xml:space="preserve">Der gøres i den forbindelse opmærksom på, at den 5-årige rydningspligt under driftsloven og aktivitetskravene i medfør af EU-støttereglerne er to forskellige ting, hvorfor disse ikke kan sammenlignes med hinanden. </w:t>
      </w:r>
    </w:p>
    <w:p w14:paraId="2ADE8392" w14:textId="1DD1C60C" w:rsidR="00CE4CC3" w:rsidRDefault="00CE4CC3" w:rsidP="00CE4CC3">
      <w:pPr>
        <w:spacing w:after="240"/>
      </w:pPr>
      <w:r>
        <w:t xml:space="preserve">I medfør af EU-reglerne under den direkte støtte skal landbrugsarealer anvendes landbrugsmæssigt med udførelse af årlige landbrugsaktiviteter i medfør af dyrkning af en afgrøde eller ved opretholdelse af arealet i en stand, så arealet til enhver tid kan anvendes til afgræsning eller dyrkning. </w:t>
      </w:r>
      <w:r w:rsidRPr="00CD69E3">
        <w:t xml:space="preserve">Ansøgere </w:t>
      </w:r>
      <w:r w:rsidRPr="00B35FA1">
        <w:t xml:space="preserve">er </w:t>
      </w:r>
      <w:r>
        <w:t xml:space="preserve">derved </w:t>
      </w:r>
      <w:r w:rsidRPr="00B35FA1">
        <w:t xml:space="preserve">forpligtet til at sikre, at der udføres årlige landbrugsaktiviteter på arealet, </w:t>
      </w:r>
      <w:r>
        <w:t xml:space="preserve">hvilket sikrer, at </w:t>
      </w:r>
      <w:r w:rsidRPr="00B35FA1">
        <w:t xml:space="preserve">der ikke sker opvækst af buske og træer ud over </w:t>
      </w:r>
      <w:r>
        <w:t>de tilladte op til 100 enkeltstående træer og buske pr. ha samt op til 100 m2 klynger af træer og buske. Derudover er der mulighed for at udlægge op til 1 ha småbiotoper</w:t>
      </w:r>
      <w:r w:rsidR="008F5968">
        <w:t>,</w:t>
      </w:r>
      <w:r>
        <w:t xml:space="preserve"> under forudsætning af, at de ikke udgør mere end 20% af markens areal. </w:t>
      </w:r>
    </w:p>
    <w:p w14:paraId="356A3927" w14:textId="04360F2A" w:rsidR="00CE4CC3" w:rsidRDefault="00CE4CC3" w:rsidP="00CE4CC3">
      <w:pPr>
        <w:spacing w:after="240"/>
      </w:pPr>
      <w:r>
        <w:t xml:space="preserve">For landbrugsarealer, der indgår i udtagningsprojekter, er det </w:t>
      </w:r>
      <w:r w:rsidR="003822F1">
        <w:t>i medfør af de EU-regler, der gælder under den nuværende reformperiode</w:t>
      </w:r>
      <w:r w:rsidR="008F5968">
        <w:t>,</w:t>
      </w:r>
      <w:r w:rsidR="003822F1">
        <w:t xml:space="preserve"> </w:t>
      </w:r>
      <w:r>
        <w:t xml:space="preserve">muligt at opretholde grundbetalingen, </w:t>
      </w:r>
      <w:r w:rsidR="002052EC">
        <w:t xml:space="preserve">selvom </w:t>
      </w:r>
      <w:r>
        <w:t xml:space="preserve">det </w:t>
      </w:r>
      <w:r w:rsidRPr="00B35FA1">
        <w:t xml:space="preserve">ikke </w:t>
      </w:r>
      <w:r w:rsidR="002052EC">
        <w:t xml:space="preserve">længere </w:t>
      </w:r>
      <w:r w:rsidRPr="00B35FA1">
        <w:t>er muligt at opfylde forpligtelserne for udførelse af landbrugsaktiviteter</w:t>
      </w:r>
      <w:r>
        <w:t xml:space="preserve"> som følge af</w:t>
      </w:r>
      <w:r w:rsidRPr="00B35FA1">
        <w:t xml:space="preserve"> foranstaltninger i medfør af gennemførelsen af habitatdirektivet, vandrammedirektivet, fuglebeskyttelsesdirektivet, landdistriktsprogrammer for skovtilplantning</w:t>
      </w:r>
      <w:r>
        <w:t>,</w:t>
      </w:r>
      <w:r w:rsidRPr="002150F7">
        <w:t xml:space="preserve"> miljøvenligt landbrug eller nationale ordninger for reduktion af drivhusgasudledning</w:t>
      </w:r>
      <w:r>
        <w:t xml:space="preserve">. </w:t>
      </w:r>
    </w:p>
    <w:p w14:paraId="7CB53897" w14:textId="77777777" w:rsidR="001536AD" w:rsidRDefault="0061684A" w:rsidP="002052EC">
      <w:pPr>
        <w:spacing w:after="240"/>
        <w:rPr>
          <w:iCs/>
        </w:rPr>
      </w:pPr>
      <w:bookmarkStart w:id="1" w:name="_Hlk215762570"/>
      <w:r>
        <w:t>Bortfald</w:t>
      </w:r>
      <w:r w:rsidR="00CE4CC3" w:rsidRPr="0082452C">
        <w:t xml:space="preserve"> af rydningspligten</w:t>
      </w:r>
      <w:r w:rsidR="0082452C" w:rsidRPr="0082452C">
        <w:t>,</w:t>
      </w:r>
      <w:r w:rsidR="00CE4CC3" w:rsidRPr="0082452C">
        <w:t xml:space="preserve"> som følge af udtagning</w:t>
      </w:r>
      <w:r w:rsidR="0082452C" w:rsidRPr="0082452C">
        <w:t>,</w:t>
      </w:r>
      <w:r w:rsidR="00CE4CC3" w:rsidRPr="0082452C">
        <w:t xml:space="preserve"> påvirker ikke i sig selv </w:t>
      </w:r>
      <w:r w:rsidR="0082452C" w:rsidRPr="0082452C">
        <w:t xml:space="preserve">arealernes </w:t>
      </w:r>
      <w:r w:rsidR="00CE4CC3" w:rsidRPr="0082452C">
        <w:t xml:space="preserve">fortsatte berettigelse til grundbetaling, da arealerne </w:t>
      </w:r>
      <w:r w:rsidR="002052EC" w:rsidRPr="0082452C">
        <w:t xml:space="preserve">typisk </w:t>
      </w:r>
      <w:r w:rsidR="00CE4CC3" w:rsidRPr="0082452C">
        <w:t>vil være undtaget fra de generelle bestemmelser om landbrugsaktiviteter, når der søges om grundbetaling til projektarealer.</w:t>
      </w:r>
      <w:r w:rsidR="002052EC" w:rsidRPr="0082452C">
        <w:t xml:space="preserve"> </w:t>
      </w:r>
      <w:r w:rsidR="002052EC" w:rsidRPr="003333EE">
        <w:t xml:space="preserve">I den nuværende CAP-planforordning kan </w:t>
      </w:r>
      <w:r w:rsidR="0082452C" w:rsidRPr="003333EE">
        <w:t xml:space="preserve">arealer i </w:t>
      </w:r>
      <w:r w:rsidR="002052EC" w:rsidRPr="003333EE">
        <w:t>CAP-finansierede lavbundsprojekter, der ikke måtte bidrage til direktivindsatserne, miste retten til grundbetaling</w:t>
      </w:r>
      <w:r w:rsidR="0082452C" w:rsidRPr="003333EE">
        <w:t>. Dette kan ske,</w:t>
      </w:r>
      <w:r w:rsidR="002052EC" w:rsidRPr="003333EE">
        <w:t xml:space="preserve"> hvis de</w:t>
      </w:r>
      <w:r w:rsidR="0082452C" w:rsidRPr="003333EE">
        <w:t>r ikke er indgået en 5-årig aftale om engangskompensation til arealet, og det</w:t>
      </w:r>
      <w:r w:rsidR="002052EC" w:rsidRPr="0082452C">
        <w:t xml:space="preserve"> ikke</w:t>
      </w:r>
      <w:r w:rsidR="0082452C" w:rsidRPr="0082452C">
        <w:t xml:space="preserve"> længere</w:t>
      </w:r>
      <w:r w:rsidR="002052EC" w:rsidRPr="0082452C">
        <w:t xml:space="preserve"> er muligt at overholde kravene om udførelse af landbrugsaktiviteter</w:t>
      </w:r>
      <w:r w:rsidR="0082452C" w:rsidRPr="0082452C">
        <w:t>, som i medfør af tinglysning efter projektgennemførelse omfatter græsning, at tage slæt mv</w:t>
      </w:r>
      <w:r w:rsidR="002052EC" w:rsidRPr="0082452C">
        <w:t xml:space="preserve">. </w:t>
      </w:r>
      <w:r w:rsidR="002052EC" w:rsidRPr="003333EE">
        <w:t xml:space="preserve">Undtagelsen fra rydningspligten spiller dog ingen rolle i denne sammenhæng. </w:t>
      </w:r>
      <w:r w:rsidR="002052EC" w:rsidRPr="003333EE" w:rsidDel="002052EC">
        <w:rPr>
          <w:rStyle w:val="Kommentarhenvisning"/>
        </w:rPr>
        <w:t xml:space="preserve"> </w:t>
      </w:r>
      <w:r w:rsidR="0082452C" w:rsidRPr="003333EE">
        <w:rPr>
          <w:iCs/>
        </w:rPr>
        <w:t>Det er derimod primært den fortsatte ekstensi</w:t>
      </w:r>
      <w:r w:rsidR="0082452C" w:rsidRPr="0082452C">
        <w:rPr>
          <w:iCs/>
        </w:rPr>
        <w:t xml:space="preserve">ve landbrugsdrift (i overensstemmelse med tinglysningen), der har betydning for de pågældende </w:t>
      </w:r>
      <w:r w:rsidR="0082452C" w:rsidRPr="003333EE">
        <w:rPr>
          <w:iCs/>
        </w:rPr>
        <w:t xml:space="preserve">arealers fortsatte mulighed for at oppebære grundbetaling. Arealer i de omtalte ikke-direktivimplementerende CAP-finansierede lavbundsprojekter kan således alene oppebære grundbetaling på udtagne arealer, hvis de fortsat anvendes til ekstensiv landbrugsdrift. </w:t>
      </w:r>
    </w:p>
    <w:p w14:paraId="5FC6D5F8" w14:textId="08916F60" w:rsidR="004F7AC3" w:rsidRPr="00AF56E7" w:rsidRDefault="001536AD" w:rsidP="00AF56E7">
      <w:pPr>
        <w:pStyle w:val="Overskrift2"/>
        <w:rPr>
          <w:i/>
          <w:szCs w:val="22"/>
        </w:rPr>
      </w:pPr>
      <w:r>
        <w:rPr>
          <w:b w:val="0"/>
          <w:i/>
          <w:sz w:val="22"/>
          <w:szCs w:val="22"/>
        </w:rPr>
        <w:lastRenderedPageBreak/>
        <w:t>Betydning af evt. nye § 3-</w:t>
      </w:r>
      <w:r w:rsidR="004F7AC3">
        <w:rPr>
          <w:b w:val="0"/>
          <w:i/>
          <w:sz w:val="22"/>
          <w:szCs w:val="22"/>
        </w:rPr>
        <w:t xml:space="preserve">naturudpegninger og beskyttelse </w:t>
      </w:r>
      <w:r>
        <w:rPr>
          <w:b w:val="0"/>
          <w:i/>
          <w:sz w:val="22"/>
          <w:szCs w:val="22"/>
        </w:rPr>
        <w:t xml:space="preserve">på udtagne arealer og fremadrettet plejepligt i henhold til Naturbeskyttelsesloven </w:t>
      </w:r>
    </w:p>
    <w:p w14:paraId="12313F29" w14:textId="4161098A" w:rsidR="002C5685" w:rsidRPr="002C5685" w:rsidRDefault="002C5685" w:rsidP="002C5685">
      <w:pPr>
        <w:spacing w:after="240"/>
        <w:rPr>
          <w:szCs w:val="22"/>
        </w:rPr>
      </w:pPr>
      <w:r w:rsidRPr="002C5685">
        <w:rPr>
          <w:szCs w:val="22"/>
        </w:rPr>
        <w:t>For private lodsejere findes der ikke plejepligt eller rydningspligt i naturbeskyttelsesloven. Nyopstået natur på udtagne arealer, som opfylder kriterierne i naturbeskyttelseslovens § 3</w:t>
      </w:r>
      <w:r w:rsidR="00D40DD3">
        <w:rPr>
          <w:szCs w:val="22"/>
        </w:rPr>
        <w:t>,</w:t>
      </w:r>
      <w:r w:rsidRPr="002C5685">
        <w:rPr>
          <w:szCs w:val="22"/>
        </w:rPr>
        <w:t xml:space="preserve"> medfører derfor kun en plejepligt</w:t>
      </w:r>
      <w:r w:rsidR="00185B0A">
        <w:rPr>
          <w:szCs w:val="22"/>
        </w:rPr>
        <w:t xml:space="preserve"> for offentlige myndigheder på offentligt ejede arealer.</w:t>
      </w:r>
    </w:p>
    <w:p w14:paraId="0650C1E5" w14:textId="77777777" w:rsidR="002C5685" w:rsidRPr="002C5685" w:rsidRDefault="002C5685" w:rsidP="002C5685">
      <w:pPr>
        <w:spacing w:after="240"/>
        <w:rPr>
          <w:szCs w:val="22"/>
        </w:rPr>
      </w:pPr>
      <w:r w:rsidRPr="002C5685">
        <w:rPr>
          <w:szCs w:val="22"/>
        </w:rPr>
        <w:t>Naturbeskyttelseslovens § 3 fremsætter alene et forbud mod tilstandsændringer som følge af handlinger, hvorimod tilstandsændringer som følge af undtagelser ikke er omfattet. Et ophør af rydningspligten for private lodsejere vil derfor ikke være en overtrædelse af forbuddet i § 3.</w:t>
      </w:r>
    </w:p>
    <w:p w14:paraId="61267F9D" w14:textId="43D86473" w:rsidR="001536AD" w:rsidRPr="003333EE" w:rsidRDefault="002C5685" w:rsidP="002C5685">
      <w:pPr>
        <w:spacing w:after="240"/>
        <w:rPr>
          <w:iCs/>
        </w:rPr>
      </w:pPr>
      <w:r w:rsidRPr="002C5685">
        <w:rPr>
          <w:szCs w:val="22"/>
        </w:rPr>
        <w:t>Eftersom der i naturbeskyttelsesloven ikke er krav om plejepligt for private lodsejere, har den administrerende myndighed ikke hjemmel til at påbyde pleje eller rydning i henhold til naturbeskyttelsesloven. Bekendtgørelse nr. 695 fra 2023 om beskyttede naturtyper giver dog mulighed for, at private lodsejere kan indgå plejeaftale med den administrerende myndighed, jf. bekendtgørelsens § 2, stk. 3, i medfør af 1-årsreglen.</w:t>
      </w:r>
    </w:p>
    <w:bookmarkEnd w:id="1"/>
    <w:p w14:paraId="07DA35D9" w14:textId="5B184232" w:rsidR="00694830" w:rsidRPr="00B35FA1" w:rsidRDefault="00CE4CC3" w:rsidP="002052EC">
      <w:pPr>
        <w:pStyle w:val="Overskrift2"/>
        <w:rPr>
          <w:i/>
          <w:szCs w:val="22"/>
        </w:rPr>
      </w:pPr>
      <w:r>
        <w:rPr>
          <w:b w:val="0"/>
          <w:i/>
          <w:sz w:val="22"/>
          <w:szCs w:val="22"/>
        </w:rPr>
        <w:t xml:space="preserve">Betydning af </w:t>
      </w:r>
      <w:r w:rsidR="00BE5F49">
        <w:rPr>
          <w:b w:val="0"/>
          <w:i/>
          <w:sz w:val="22"/>
          <w:szCs w:val="22"/>
        </w:rPr>
        <w:t xml:space="preserve">bortfald af </w:t>
      </w:r>
      <w:r>
        <w:rPr>
          <w:b w:val="0"/>
          <w:i/>
          <w:sz w:val="22"/>
          <w:szCs w:val="22"/>
        </w:rPr>
        <w:t xml:space="preserve">rydningspligt for </w:t>
      </w:r>
      <w:r w:rsidR="0082452C">
        <w:rPr>
          <w:b w:val="0"/>
          <w:i/>
          <w:sz w:val="22"/>
          <w:szCs w:val="22"/>
        </w:rPr>
        <w:t xml:space="preserve">tinglysningens </w:t>
      </w:r>
      <w:r>
        <w:rPr>
          <w:b w:val="0"/>
          <w:i/>
          <w:sz w:val="22"/>
          <w:szCs w:val="22"/>
        </w:rPr>
        <w:t xml:space="preserve">regler vedr. </w:t>
      </w:r>
      <w:r w:rsidR="00E72C73" w:rsidRPr="00B35FA1">
        <w:rPr>
          <w:b w:val="0"/>
          <w:i/>
          <w:sz w:val="22"/>
          <w:szCs w:val="22"/>
        </w:rPr>
        <w:t>opvækst af træer og buske</w:t>
      </w:r>
    </w:p>
    <w:p w14:paraId="4AFF2656" w14:textId="7FEC12CD" w:rsidR="00387B80" w:rsidRDefault="00C722FA" w:rsidP="002052EC">
      <w:r>
        <w:t>Med</w:t>
      </w:r>
      <w:r w:rsidRPr="003E2845">
        <w:t xml:space="preserve"> </w:t>
      </w:r>
      <w:r w:rsidR="003E2845">
        <w:t>udtagningsprojekterne</w:t>
      </w:r>
      <w:r w:rsidR="003E2845" w:rsidRPr="003E2845">
        <w:t xml:space="preserve"> </w:t>
      </w:r>
      <w:r>
        <w:t>tinglyses</w:t>
      </w:r>
      <w:r w:rsidR="003E2845" w:rsidRPr="003E2845">
        <w:t xml:space="preserve">, at arealer permanent skal henligge som vådområde eller lavbundsområde og fastholdes som </w:t>
      </w:r>
      <w:r w:rsidR="003E2845">
        <w:t xml:space="preserve">bl.a. naturareal. </w:t>
      </w:r>
      <w:r w:rsidR="00F67F75">
        <w:t xml:space="preserve">Tilgroning som følge af ophør af rydningspligten er indenfor rammerne af tilskudsordningerne </w:t>
      </w:r>
      <w:r w:rsidR="00080D58">
        <w:t>V</w:t>
      </w:r>
      <w:r w:rsidR="00797789">
        <w:t xml:space="preserve">KP, KLA samt </w:t>
      </w:r>
      <w:r w:rsidR="00CA4653">
        <w:t>KLP</w:t>
      </w:r>
      <w:r w:rsidR="00F67F75">
        <w:t xml:space="preserve">. </w:t>
      </w:r>
      <w:r w:rsidR="003E2845">
        <w:t>D</w:t>
      </w:r>
      <w:r w:rsidR="00F67F75">
        <w:t xml:space="preserve">et fremgår </w:t>
      </w:r>
      <w:r w:rsidR="00214113">
        <w:t>derimod</w:t>
      </w:r>
      <w:r w:rsidR="00F67F75">
        <w:t xml:space="preserve"> af reglerne for den tinglyste servitut, at a</w:t>
      </w:r>
      <w:r w:rsidR="00F67F75" w:rsidRPr="00F67F75">
        <w:t>realerne ikke</w:t>
      </w:r>
      <w:r w:rsidR="00F67F75">
        <w:t xml:space="preserve"> må</w:t>
      </w:r>
      <w:r w:rsidR="00F67F75" w:rsidRPr="00F67F75">
        <w:t xml:space="preserve"> anvendes til etablering af skov</w:t>
      </w:r>
      <w:r w:rsidR="00F67F75">
        <w:t>. Der er her tale om et forbud mod aktiv beplantning og skovdrift og ikke et generelt forbud mod opvækst at buske og træer</w:t>
      </w:r>
      <w:r w:rsidR="00BE5F49">
        <w:t>, f.eks. som naturligt følge af bortfald af rydningspligt</w:t>
      </w:r>
      <w:r w:rsidR="00F67F75">
        <w:t xml:space="preserve">. </w:t>
      </w:r>
    </w:p>
    <w:p w14:paraId="321D85FC" w14:textId="77777777" w:rsidR="00A60A20" w:rsidRPr="00DF41D5" w:rsidRDefault="00A60A20" w:rsidP="00A60A20">
      <w:pPr>
        <w:pStyle w:val="Overskrift2"/>
      </w:pPr>
      <w:r w:rsidRPr="00DF41D5">
        <w:t>Løsning</w:t>
      </w:r>
    </w:p>
    <w:p w14:paraId="53D12FB9" w14:textId="77777777" w:rsidR="00130D9F" w:rsidRDefault="007F36D0" w:rsidP="00130D9F">
      <w:r>
        <w:t>Styrelsen for Grøn Arealomlægning og Vandmiljø</w:t>
      </w:r>
      <w:r w:rsidR="002A5E6B">
        <w:t xml:space="preserve"> vurderer, at </w:t>
      </w:r>
      <w:r w:rsidR="002A5E6B" w:rsidRPr="00A60A20">
        <w:t xml:space="preserve">driftslovens og jordressourcebekendtgørelsens regler om rydningspligt </w:t>
      </w:r>
      <w:r w:rsidR="002A5E6B">
        <w:t>i forvejen indeholder bestemmelser, som giver mulighed for at</w:t>
      </w:r>
      <w:r w:rsidR="002A5E6B" w:rsidRPr="00A60A20">
        <w:t xml:space="preserve"> fravige </w:t>
      </w:r>
      <w:r w:rsidR="002A5E6B">
        <w:t xml:space="preserve">rydningspligten </w:t>
      </w:r>
      <w:r w:rsidR="002A5E6B" w:rsidRPr="00A60A20">
        <w:t>i alle situationer, hvor arealer overgår til anden anvendelse end jordbrugsmæssig</w:t>
      </w:r>
      <w:r w:rsidR="002A5E6B" w:rsidRPr="004A550E">
        <w:t>e formål</w:t>
      </w:r>
      <w:r w:rsidR="002A5E6B">
        <w:t xml:space="preserve">, </w:t>
      </w:r>
      <w:r w:rsidR="0018173E">
        <w:t>herunder permanent udtagning og vådgøring</w:t>
      </w:r>
      <w:r w:rsidR="00B35FA1">
        <w:t>.</w:t>
      </w:r>
      <w:r w:rsidR="0053136D">
        <w:t xml:space="preserve"> Dette </w:t>
      </w:r>
      <w:r w:rsidR="00130D9F">
        <w:t>kan</w:t>
      </w:r>
      <w:r w:rsidR="0053136D">
        <w:t xml:space="preserve"> således være en løsning for lodsejere, der ikke ønsker at opretholde rydningspligten i projekter med tilsagn til og med 2025. </w:t>
      </w:r>
    </w:p>
    <w:p w14:paraId="5015DA71" w14:textId="77777777" w:rsidR="00130D9F" w:rsidRDefault="00130D9F" w:rsidP="00130D9F"/>
    <w:p w14:paraId="17C43135" w14:textId="7A61EADE" w:rsidR="00130D9F" w:rsidRDefault="00130D9F" w:rsidP="00130D9F">
      <w:r>
        <w:t xml:space="preserve">Styrelsen uddyber dette i vejledningsmateriale om </w:t>
      </w:r>
      <w:r w:rsidR="00D40DD3">
        <w:t>tilskuds</w:t>
      </w:r>
      <w:r>
        <w:t xml:space="preserve">ordningerne Vand- og klimaprojekter samt Klima-Lavbundsprojekter, så sammenhængen mellem udtagning og mulighed for ophør af rydningspligt bliver tydeliggjort for lodsejere. </w:t>
      </w:r>
    </w:p>
    <w:p w14:paraId="7099097C" w14:textId="357C1F6F" w:rsidR="00B35FA1" w:rsidRDefault="00B35FA1" w:rsidP="00C42F6B"/>
    <w:p w14:paraId="62BB7546" w14:textId="4FE46ED6" w:rsidR="00B35FA1" w:rsidRDefault="0053136D" w:rsidP="00C42F6B">
      <w:r>
        <w:t>Fremadrettet anvendes d</w:t>
      </w:r>
      <w:r w:rsidR="00724BDC">
        <w:t>riftsloven som</w:t>
      </w:r>
      <w:r w:rsidR="00B35FA1" w:rsidRPr="00F34F13">
        <w:t xml:space="preserve"> </w:t>
      </w:r>
      <w:r w:rsidR="00C44E30">
        <w:t>bemyndigelses</w:t>
      </w:r>
      <w:r w:rsidR="00724BDC">
        <w:t>hjemme</w:t>
      </w:r>
      <w:r w:rsidR="00040208">
        <w:t>l</w:t>
      </w:r>
      <w:r w:rsidR="00724BDC">
        <w:t xml:space="preserve"> til at </w:t>
      </w:r>
      <w:r w:rsidR="00B35FA1" w:rsidRPr="00F34F13">
        <w:t>fastsætte regler</w:t>
      </w:r>
      <w:r w:rsidR="00724BDC">
        <w:t xml:space="preserve"> </w:t>
      </w:r>
      <w:r w:rsidR="00B35FA1" w:rsidRPr="00F34F13">
        <w:t xml:space="preserve">i </w:t>
      </w:r>
      <w:r w:rsidR="00844BC7">
        <w:t xml:space="preserve">kommende </w:t>
      </w:r>
      <w:r w:rsidR="00B35FA1" w:rsidRPr="00F34F13">
        <w:t>tilskudsbekendtgørelser</w:t>
      </w:r>
      <w:r w:rsidR="00724BDC">
        <w:t xml:space="preserve"> </w:t>
      </w:r>
      <w:r w:rsidR="00040208">
        <w:t>om</w:t>
      </w:r>
      <w:r w:rsidR="00BE5F49">
        <w:t>,</w:t>
      </w:r>
      <w:r w:rsidR="00040208">
        <w:t xml:space="preserve"> </w:t>
      </w:r>
      <w:r w:rsidR="00724BDC">
        <w:t xml:space="preserve">at </w:t>
      </w:r>
      <w:r w:rsidR="00B35FA1" w:rsidRPr="00F34F13">
        <w:t>rydningspligten</w:t>
      </w:r>
      <w:r w:rsidR="00BE5F49">
        <w:t xml:space="preserve"> bortfalder</w:t>
      </w:r>
      <w:r w:rsidR="00724BDC">
        <w:t xml:space="preserve"> for så vidt angår udtagningsprojekter. </w:t>
      </w:r>
      <w:r w:rsidR="00844BC7">
        <w:t>S</w:t>
      </w:r>
      <w:r w:rsidR="00724BDC">
        <w:t xml:space="preserve">amtidig </w:t>
      </w:r>
      <w:r w:rsidR="00844BC7">
        <w:t xml:space="preserve">fastsættes </w:t>
      </w:r>
      <w:r w:rsidR="00724BDC">
        <w:t xml:space="preserve">regler med hjemmel i CAP-lovens § 5 om, at </w:t>
      </w:r>
      <w:r w:rsidR="00B35FA1" w:rsidRPr="00F34F13">
        <w:t>servitut</w:t>
      </w:r>
      <w:r w:rsidR="00724BDC">
        <w:t>ten tinglyses med vilkår om</w:t>
      </w:r>
      <w:r w:rsidR="00B35FA1" w:rsidRPr="00F34F13">
        <w:t>, at arealet, der indgår i udtagningsprojekter</w:t>
      </w:r>
      <w:r w:rsidR="00CE4CC3">
        <w:t>,</w:t>
      </w:r>
      <w:r w:rsidR="00B35FA1" w:rsidRPr="00F34F13">
        <w:t xml:space="preserve"> ikke er pålagt rydningspligt</w:t>
      </w:r>
      <w:r w:rsidR="00DA30FC">
        <w:t xml:space="preserve"> efter driftsloven</w:t>
      </w:r>
      <w:r w:rsidR="00B35FA1" w:rsidRPr="00F34F13">
        <w:t>.</w:t>
      </w:r>
    </w:p>
    <w:p w14:paraId="23E603D6" w14:textId="568C8FE0" w:rsidR="00C768BE" w:rsidRPr="00DF41D5" w:rsidRDefault="00C768BE"/>
    <w:sectPr w:rsidR="00C768BE" w:rsidRPr="00DF41D5" w:rsidSect="00BA4AB4">
      <w:headerReference w:type="default" r:id="rId8"/>
      <w:footerReference w:type="even" r:id="rId9"/>
      <w:footerReference w:type="default" r:id="rId10"/>
      <w:headerReference w:type="first" r:id="rId11"/>
      <w:footerReference w:type="first" r:id="rId12"/>
      <w:pgSz w:w="11906" w:h="16838" w:code="9"/>
      <w:pgMar w:top="2041" w:right="1133" w:bottom="1701" w:left="1418" w:header="459" w:footer="7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7C521" w14:textId="77777777" w:rsidR="00E8564B" w:rsidRDefault="00E8564B">
      <w:r>
        <w:separator/>
      </w:r>
    </w:p>
  </w:endnote>
  <w:endnote w:type="continuationSeparator" w:id="0">
    <w:p w14:paraId="570DB5E6" w14:textId="77777777" w:rsidR="00E8564B" w:rsidRDefault="00E85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30843" w14:textId="77777777" w:rsidR="00467E79" w:rsidRDefault="00467E79" w:rsidP="00495993">
    <w:pPr>
      <w:framePr w:wrap="around" w:vAnchor="text" w:hAnchor="margin" w:xAlign="right" w:y="1"/>
    </w:pPr>
    <w:r>
      <w:fldChar w:fldCharType="begin"/>
    </w:r>
    <w:r>
      <w:instrText xml:space="preserve">PAGE  </w:instrText>
    </w:r>
    <w:r>
      <w:fldChar w:fldCharType="separate"/>
    </w:r>
    <w:r w:rsidR="0053660A">
      <w:rPr>
        <w:noProof/>
      </w:rPr>
      <w:t>1</w:t>
    </w:r>
    <w:r>
      <w:fldChar w:fldCharType="end"/>
    </w:r>
  </w:p>
  <w:p w14:paraId="1C70DCF7" w14:textId="77777777" w:rsidR="00467E79" w:rsidRDefault="00467E79" w:rsidP="00E94852">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17A80" w14:textId="77777777" w:rsidR="007A04FE" w:rsidRDefault="007A04FE" w:rsidP="00BC1C77">
    <w:pPr>
      <w:jc w:val="right"/>
    </w:pPr>
    <w:r>
      <w:fldChar w:fldCharType="begin"/>
    </w:r>
    <w:r>
      <w:instrText xml:space="preserve"> PAGE </w:instrText>
    </w:r>
    <w:r>
      <w:fldChar w:fldCharType="separate"/>
    </w:r>
    <w:r w:rsidR="0053660A">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02DB3" w14:textId="77777777" w:rsidR="00FE03FE" w:rsidRPr="00DF41D5" w:rsidRDefault="004B6DB1" w:rsidP="001701A9">
    <w:pPr>
      <w:pStyle w:val="Template-Address"/>
    </w:pPr>
    <w:bookmarkStart w:id="10" w:name="OFF_InstitutionHIF"/>
    <w:bookmarkStart w:id="11" w:name="XIF_MMFirstAddressLine"/>
    <w:bookmarkStart w:id="12" w:name="CNT_FooterFirst"/>
    <w:r>
      <w:t>Styrelsen for Grøn Arealomlægning og Vandmiljø</w:t>
    </w:r>
    <w:r w:rsidR="00FE03FE" w:rsidRPr="00EA0219">
      <w:t xml:space="preserve"> </w:t>
    </w:r>
    <w:bookmarkEnd w:id="10"/>
    <w:r w:rsidR="00FE03FE" w:rsidRPr="00DF41D5">
      <w:t xml:space="preserve">• </w:t>
    </w:r>
    <w:bookmarkStart w:id="13" w:name="OFF_AddressA"/>
    <w:bookmarkStart w:id="14" w:name="OFF_AddressAHIF"/>
    <w:r w:rsidR="00EA0219" w:rsidRPr="00EA0219">
      <w:t>Nyropsgade 30</w:t>
    </w:r>
    <w:bookmarkEnd w:id="13"/>
    <w:r w:rsidR="00FE03FE" w:rsidRPr="00EA0219">
      <w:t xml:space="preserve"> </w:t>
    </w:r>
    <w:bookmarkEnd w:id="14"/>
    <w:r w:rsidR="00FE03FE" w:rsidRPr="00DF41D5">
      <w:rPr>
        <w:vanish/>
      </w:rPr>
      <w:t xml:space="preserve">• </w:t>
    </w:r>
    <w:bookmarkStart w:id="15" w:name="OFF_AddressB"/>
    <w:bookmarkStart w:id="16" w:name="OFF_AddressBHIF"/>
    <w:bookmarkEnd w:id="15"/>
    <w:r w:rsidR="00FE03FE" w:rsidRPr="00EA0219">
      <w:rPr>
        <w:vanish/>
      </w:rPr>
      <w:t xml:space="preserve"> </w:t>
    </w:r>
    <w:bookmarkEnd w:id="16"/>
    <w:r w:rsidR="00FE03FE" w:rsidRPr="00DF41D5">
      <w:rPr>
        <w:vanish/>
      </w:rPr>
      <w:t xml:space="preserve">• </w:t>
    </w:r>
    <w:bookmarkStart w:id="17" w:name="OFF_AddressC"/>
    <w:bookmarkStart w:id="18" w:name="OFF_AddressCHIF"/>
    <w:bookmarkEnd w:id="17"/>
    <w:r w:rsidR="00FE03FE" w:rsidRPr="00EA0219">
      <w:rPr>
        <w:vanish/>
      </w:rPr>
      <w:t xml:space="preserve"> </w:t>
    </w:r>
    <w:bookmarkEnd w:id="18"/>
    <w:r w:rsidR="00FE03FE" w:rsidRPr="00DF41D5">
      <w:t xml:space="preserve">• </w:t>
    </w:r>
    <w:bookmarkStart w:id="19" w:name="OFF_AddressD"/>
    <w:bookmarkStart w:id="20" w:name="OFF_AddressDHIF"/>
    <w:r w:rsidR="00EA0219" w:rsidRPr="00EA0219">
      <w:t>1780</w:t>
    </w:r>
    <w:bookmarkEnd w:id="19"/>
    <w:r w:rsidR="00FE03FE" w:rsidRPr="00EA0219">
      <w:t xml:space="preserve"> </w:t>
    </w:r>
    <w:bookmarkStart w:id="21" w:name="OFF_City"/>
    <w:r w:rsidR="00EA0219">
      <w:t>København V</w:t>
    </w:r>
    <w:bookmarkEnd w:id="21"/>
    <w:r w:rsidR="00FE03FE" w:rsidRPr="00EA0219">
      <w:t xml:space="preserve"> </w:t>
    </w:r>
    <w:bookmarkEnd w:id="20"/>
  </w:p>
  <w:p w14:paraId="3915E3DA" w14:textId="77777777" w:rsidR="00FE03FE" w:rsidRPr="00DF41D5" w:rsidRDefault="00DF41D5" w:rsidP="001701A9">
    <w:pPr>
      <w:pStyle w:val="Template-Address"/>
      <w:rPr>
        <w:lang w:val="en-US"/>
      </w:rPr>
    </w:pPr>
    <w:bookmarkStart w:id="22" w:name="LAN_Phone"/>
    <w:bookmarkStart w:id="23" w:name="OFF_PhoneHIF"/>
    <w:bookmarkStart w:id="24" w:name="XIF_MMSecondAddressLine"/>
    <w:bookmarkEnd w:id="11"/>
    <w:r w:rsidRPr="00DF41D5">
      <w:rPr>
        <w:lang w:val="en-US"/>
      </w:rPr>
      <w:t>Tlf.</w:t>
    </w:r>
    <w:bookmarkEnd w:id="22"/>
    <w:r w:rsidR="00FE03FE" w:rsidRPr="00DF41D5">
      <w:rPr>
        <w:lang w:val="en-US"/>
      </w:rPr>
      <w:t xml:space="preserve"> </w:t>
    </w:r>
    <w:bookmarkStart w:id="25" w:name="OFF_Phone"/>
    <w:r w:rsidR="00EA0219" w:rsidRPr="00DF41D5">
      <w:rPr>
        <w:lang w:val="en-US"/>
      </w:rPr>
      <w:t>33 95 80 00</w:t>
    </w:r>
    <w:bookmarkEnd w:id="25"/>
    <w:r w:rsidR="00FE03FE" w:rsidRPr="00DF41D5">
      <w:rPr>
        <w:lang w:val="en-US"/>
      </w:rPr>
      <w:t xml:space="preserve"> </w:t>
    </w:r>
    <w:bookmarkEnd w:id="23"/>
    <w:r w:rsidR="00FE03FE" w:rsidRPr="00DF41D5">
      <w:rPr>
        <w:vanish/>
        <w:lang w:val="en-US"/>
      </w:rPr>
      <w:t xml:space="preserve">• </w:t>
    </w:r>
    <w:bookmarkStart w:id="26" w:name="LAN_Fax"/>
    <w:bookmarkStart w:id="27" w:name="OFF_FaxHIF"/>
    <w:r w:rsidRPr="00DF41D5">
      <w:rPr>
        <w:vanish/>
        <w:lang w:val="en-US"/>
      </w:rPr>
      <w:t>Fax</w:t>
    </w:r>
    <w:bookmarkEnd w:id="26"/>
    <w:r w:rsidR="00FE03FE" w:rsidRPr="00DF41D5">
      <w:rPr>
        <w:vanish/>
        <w:lang w:val="en-US"/>
      </w:rPr>
      <w:t xml:space="preserve"> </w:t>
    </w:r>
    <w:bookmarkStart w:id="28" w:name="OFF_Fax"/>
    <w:bookmarkEnd w:id="28"/>
    <w:r w:rsidR="00FE03FE" w:rsidRPr="00DF41D5">
      <w:rPr>
        <w:vanish/>
        <w:lang w:val="en-US"/>
      </w:rPr>
      <w:t xml:space="preserve"> </w:t>
    </w:r>
    <w:bookmarkEnd w:id="27"/>
    <w:r w:rsidR="00FE03FE" w:rsidRPr="00DF41D5">
      <w:rPr>
        <w:lang w:val="en-US"/>
      </w:rPr>
      <w:t xml:space="preserve">• </w:t>
    </w:r>
    <w:bookmarkStart w:id="29" w:name="OFF_CVRHIF"/>
    <w:r w:rsidR="00FE03FE" w:rsidRPr="00DF41D5">
      <w:rPr>
        <w:lang w:val="en-US"/>
      </w:rPr>
      <w:t xml:space="preserve">CVR </w:t>
    </w:r>
    <w:bookmarkStart w:id="30" w:name="OFF_CVR"/>
    <w:r w:rsidR="00EA0219" w:rsidRPr="00DF41D5">
      <w:rPr>
        <w:lang w:val="en-US"/>
      </w:rPr>
      <w:t>20814616</w:t>
    </w:r>
    <w:bookmarkEnd w:id="30"/>
    <w:r w:rsidR="00FE03FE" w:rsidRPr="00DF41D5">
      <w:rPr>
        <w:lang w:val="en-US"/>
      </w:rPr>
      <w:t xml:space="preserve"> </w:t>
    </w:r>
    <w:bookmarkEnd w:id="29"/>
    <w:r w:rsidR="00FE03FE" w:rsidRPr="00DF41D5">
      <w:rPr>
        <w:lang w:val="en-US"/>
      </w:rPr>
      <w:t xml:space="preserve">• </w:t>
    </w:r>
    <w:bookmarkStart w:id="31" w:name="OFF_EANHIF"/>
    <w:r w:rsidR="00FE03FE" w:rsidRPr="00DF41D5">
      <w:rPr>
        <w:lang w:val="en-US"/>
      </w:rPr>
      <w:t xml:space="preserve">EAN </w:t>
    </w:r>
    <w:bookmarkStart w:id="32" w:name="OFF_EAN"/>
    <w:r w:rsidR="00EA0219" w:rsidRPr="00DF41D5">
      <w:rPr>
        <w:lang w:val="en-US"/>
      </w:rPr>
      <w:t>5798000877955</w:t>
    </w:r>
    <w:bookmarkEnd w:id="32"/>
    <w:r w:rsidR="00FE03FE" w:rsidRPr="00DF41D5">
      <w:rPr>
        <w:lang w:val="en-US"/>
      </w:rPr>
      <w:t xml:space="preserve"> </w:t>
    </w:r>
    <w:bookmarkEnd w:id="31"/>
    <w:r w:rsidR="00FE03FE" w:rsidRPr="00DF41D5">
      <w:rPr>
        <w:lang w:val="en-US"/>
      </w:rPr>
      <w:t xml:space="preserve">• </w:t>
    </w:r>
    <w:bookmarkStart w:id="33" w:name="OFF_Email"/>
    <w:bookmarkStart w:id="34" w:name="OFF_EmailHIF"/>
    <w:r w:rsidR="00EA0219" w:rsidRPr="00DF41D5">
      <w:rPr>
        <w:lang w:val="en-US"/>
      </w:rPr>
      <w:t>mail@lbst.dk</w:t>
    </w:r>
    <w:bookmarkEnd w:id="24"/>
    <w:bookmarkEnd w:id="33"/>
    <w:bookmarkEnd w:id="34"/>
  </w:p>
  <w:bookmarkEnd w:id="12"/>
  <w:p w14:paraId="17D2E209" w14:textId="77777777" w:rsidR="0048667B" w:rsidRPr="00DF41D5" w:rsidRDefault="0048667B" w:rsidP="001701A9">
    <w:pPr>
      <w:pStyle w:val="Template-Address"/>
      <w:rPr>
        <w:lang w:val="en-US"/>
      </w:rPr>
    </w:pPr>
    <w:r w:rsidRPr="00DF41D5">
      <w:rPr>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19B18" w14:textId="77777777" w:rsidR="00E8564B" w:rsidRDefault="00E8564B">
      <w:r>
        <w:separator/>
      </w:r>
    </w:p>
  </w:footnote>
  <w:footnote w:type="continuationSeparator" w:id="0">
    <w:p w14:paraId="64235669" w14:textId="77777777" w:rsidR="00E8564B" w:rsidRDefault="00E8564B">
      <w:r>
        <w:continuationSeparator/>
      </w:r>
    </w:p>
  </w:footnote>
  <w:footnote w:id="1">
    <w:p w14:paraId="1829F0C5" w14:textId="0802E21C" w:rsidR="00165051" w:rsidRDefault="00165051">
      <w:pPr>
        <w:pStyle w:val="Fodnotetekst"/>
      </w:pPr>
      <w:r>
        <w:rPr>
          <w:rStyle w:val="Fodnotehenvisning"/>
        </w:rPr>
        <w:footnoteRef/>
      </w:r>
      <w:r>
        <w:t xml:space="preserve"> KLA: Projekter med tilsagn fra Klima-Lavbundsordningen. KLP: Naturstyrelsens anlægsbevilgede Klima-Lavbundsprojekter.</w:t>
      </w:r>
    </w:p>
  </w:footnote>
  <w:footnote w:id="2">
    <w:p w14:paraId="1AD8E649" w14:textId="77777777" w:rsidR="00C551DC" w:rsidRDefault="00C551DC" w:rsidP="00C551DC">
      <w:pPr>
        <w:pStyle w:val="Fodnotetekst"/>
      </w:pPr>
      <w:r>
        <w:rPr>
          <w:rStyle w:val="Fodnotehenvisning"/>
        </w:rPr>
        <w:footnoteRef/>
      </w:r>
      <w:r>
        <w:t xml:space="preserve"> Lovbekendtgørelse nr. 1041 af 10. juli 2023 om drift af landbrugsjorder.</w:t>
      </w:r>
    </w:p>
  </w:footnote>
  <w:footnote w:id="3">
    <w:p w14:paraId="67CBF31E" w14:textId="77777777" w:rsidR="00BB2D65" w:rsidRDefault="00BB2D65" w:rsidP="00BB2D65">
      <w:pPr>
        <w:pStyle w:val="Fodnotetekst"/>
      </w:pPr>
      <w:r>
        <w:rPr>
          <w:rStyle w:val="Fodnotehenvisning"/>
        </w:rPr>
        <w:footnoteRef/>
      </w:r>
      <w:r>
        <w:t xml:space="preserve"> </w:t>
      </w:r>
      <w:r w:rsidRPr="00040208">
        <w:t xml:space="preserve">Lov </w:t>
      </w:r>
      <w:r>
        <w:t xml:space="preserve">nr. 407 af 25. april 2023 </w:t>
      </w:r>
      <w:r w:rsidRPr="00040208">
        <w:t>om administration af den fælles landbrugspolitik m.v.</w:t>
      </w:r>
      <w:r>
        <w:t xml:space="preserve"> (CAP-loven).</w:t>
      </w:r>
    </w:p>
  </w:footnote>
  <w:footnote w:id="4">
    <w:p w14:paraId="33C17F87" w14:textId="11C3868E" w:rsidR="007265A4" w:rsidRDefault="007265A4">
      <w:pPr>
        <w:pStyle w:val="Fodnotetekst"/>
      </w:pPr>
      <w:r>
        <w:rPr>
          <w:rStyle w:val="Fodnotehenvisning"/>
        </w:rPr>
        <w:footnoteRef/>
      </w:r>
      <w:r>
        <w:t xml:space="preserve"> Bekendtgørelse nr. 60 af 19. januar 2023 om jordressourcens anvendelse til dyrkning og natur</w:t>
      </w:r>
      <w:r w:rsidR="000A3F6F">
        <w:t>, § 9</w:t>
      </w:r>
      <w:r w:rsidR="004D1B14">
        <w:t>.</w:t>
      </w:r>
    </w:p>
  </w:footnote>
  <w:footnote w:id="5">
    <w:p w14:paraId="7173F4A9" w14:textId="477EFB0A" w:rsidR="0004349B" w:rsidRDefault="0004349B">
      <w:pPr>
        <w:pStyle w:val="Fodnotetekst"/>
      </w:pPr>
      <w:r>
        <w:rPr>
          <w:rStyle w:val="Fodnotehenvisning"/>
        </w:rPr>
        <w:footnoteRef/>
      </w:r>
      <w:r>
        <w:t xml:space="preserve"> Bekendtgørelse nr. 60 af 19. januar 2023 om jordressourcens anvendelse til dyrkning og natur § 9, stk. 2.</w:t>
      </w:r>
    </w:p>
  </w:footnote>
  <w:footnote w:id="6">
    <w:p w14:paraId="279B1559" w14:textId="720ECD5E" w:rsidR="00696973" w:rsidRDefault="00696973">
      <w:pPr>
        <w:pStyle w:val="Fodnotetekst"/>
      </w:pPr>
      <w:r>
        <w:rPr>
          <w:rStyle w:val="Fodnotehenvisning"/>
        </w:rPr>
        <w:footnoteRef/>
      </w:r>
      <w:r>
        <w:t xml:space="preserve"> Lov om drift af landbrugsjorder § 5, stk. 2, nr. 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242C2" w14:textId="77777777" w:rsidR="000E717B" w:rsidRDefault="000E717B">
    <w:bookmarkStart w:id="2" w:name="BIT_PrimaryHeader"/>
  </w:p>
  <w:bookmarkEnd w:id="2"/>
  <w:p w14:paraId="17F803D7" w14:textId="77777777" w:rsidR="005A0290" w:rsidRDefault="005A029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DF4E8" w14:textId="77777777" w:rsidR="00FE03FE" w:rsidRDefault="00FE03FE" w:rsidP="00CF614F">
    <w:bookmarkStart w:id="3" w:name="CNT_HeaderFirst"/>
    <w:r>
      <w:rPr>
        <w:noProof/>
      </w:rPr>
      <mc:AlternateContent>
        <mc:Choice Requires="wps">
          <w:drawing>
            <wp:anchor distT="0" distB="0" distL="114300" distR="114300" simplePos="0" relativeHeight="251658240" behindDoc="0" locked="1" layoutInCell="1" allowOverlap="1" wp14:anchorId="512D796A" wp14:editId="5897C401">
              <wp:simplePos x="0" y="0"/>
              <wp:positionH relativeFrom="page">
                <wp:align>right</wp:align>
              </wp:positionH>
              <wp:positionV relativeFrom="margin">
                <wp:posOffset>0</wp:posOffset>
              </wp:positionV>
              <wp:extent cx="2016000" cy="874800"/>
              <wp:effectExtent l="0" t="0" r="3810" b="1905"/>
              <wp:wrapNone/>
              <wp:docPr id="1" name="Kolofon"/>
              <wp:cNvGraphicFramePr/>
              <a:graphic xmlns:a="http://schemas.openxmlformats.org/drawingml/2006/main">
                <a:graphicData uri="http://schemas.microsoft.com/office/word/2010/wordprocessingShape">
                  <wps:wsp>
                    <wps:cNvSpPr txBox="1"/>
                    <wps:spPr>
                      <a:xfrm>
                        <a:off x="0" y="0"/>
                        <a:ext cx="2016000" cy="87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4094DC" w14:textId="0A3F91EA" w:rsidR="00EF77B4" w:rsidRDefault="00EF77B4"/>
                        <w:tbl>
                          <w:tblPr>
                            <w:tblW w:w="0" w:type="auto"/>
                            <w:tblLayout w:type="fixed"/>
                            <w:tblCellMar>
                              <w:left w:w="28" w:type="dxa"/>
                              <w:right w:w="0" w:type="dxa"/>
                            </w:tblCellMar>
                            <w:tblLook w:val="01E0" w:firstRow="1" w:lastRow="1" w:firstColumn="1" w:lastColumn="1" w:noHBand="0" w:noVBand="0"/>
                          </w:tblPr>
                          <w:tblGrid>
                            <w:gridCol w:w="2977"/>
                          </w:tblGrid>
                          <w:tr w:rsidR="00FE03FE" w14:paraId="54D9A782" w14:textId="77777777" w:rsidTr="000762F8">
                            <w:trPr>
                              <w:cantSplit/>
                              <w:trHeight w:val="2778"/>
                              <w:hidden/>
                            </w:trPr>
                            <w:tc>
                              <w:tcPr>
                                <w:tcW w:w="2977" w:type="dxa"/>
                                <w:tcMar>
                                  <w:top w:w="34" w:type="dxa"/>
                                  <w:left w:w="0" w:type="dxa"/>
                                  <w:bottom w:w="28" w:type="dxa"/>
                                  <w:right w:w="0" w:type="dxa"/>
                                </w:tcMar>
                              </w:tcPr>
                              <w:p w14:paraId="56FD941A" w14:textId="77777777" w:rsidR="00FE03FE" w:rsidRPr="00EA0219" w:rsidRDefault="00FE03FE" w:rsidP="001701A9">
                                <w:pPr>
                                  <w:pStyle w:val="Kolofontekst"/>
                                  <w:rPr>
                                    <w:vanish/>
                                  </w:rPr>
                                </w:pPr>
                                <w:bookmarkStart w:id="4" w:name="OFF_Department"/>
                                <w:bookmarkStart w:id="5" w:name="OFF_DepartmentHIF"/>
                                <w:bookmarkEnd w:id="4"/>
                              </w:p>
                              <w:p w14:paraId="4460E90E" w14:textId="27C0F2DC" w:rsidR="00FE03FE" w:rsidRDefault="00DF41D5" w:rsidP="00542CCE">
                                <w:pPr>
                                  <w:pStyle w:val="Kolofontekst"/>
                                </w:pPr>
                                <w:bookmarkStart w:id="6" w:name="FLD_DocumentDate"/>
                                <w:bookmarkEnd w:id="5"/>
                                <w:r>
                                  <w:rPr>
                                    <w:noProof/>
                                  </w:rPr>
                                  <w:t xml:space="preserve">Den </w:t>
                                </w:r>
                                <w:bookmarkEnd w:id="6"/>
                                <w:r w:rsidR="00A70054">
                                  <w:rPr>
                                    <w:noProof/>
                                  </w:rPr>
                                  <w:t>20</w:t>
                                </w:r>
                                <w:r w:rsidR="006A2D50">
                                  <w:rPr>
                                    <w:noProof/>
                                  </w:rPr>
                                  <w:t xml:space="preserve">. </w:t>
                                </w:r>
                                <w:r w:rsidR="00A70054">
                                  <w:rPr>
                                    <w:noProof/>
                                  </w:rPr>
                                  <w:t>april</w:t>
                                </w:r>
                                <w:r w:rsidR="00844BC7">
                                  <w:rPr>
                                    <w:noProof/>
                                  </w:rPr>
                                  <w:t xml:space="preserve"> </w:t>
                                </w:r>
                                <w:r w:rsidR="007C4C18">
                                  <w:rPr>
                                    <w:noProof/>
                                  </w:rPr>
                                  <w:t>202</w:t>
                                </w:r>
                                <w:r w:rsidR="00F4589A">
                                  <w:rPr>
                                    <w:noProof/>
                                  </w:rPr>
                                  <w:t>6</w:t>
                                </w:r>
                              </w:p>
                            </w:tc>
                          </w:tr>
                        </w:tbl>
                        <w:p w14:paraId="3CFC15DF" w14:textId="77777777" w:rsidR="00FE03FE" w:rsidRDefault="00FE03FE" w:rsidP="00CF614F"/>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2D796A" id="_x0000_t202" coordsize="21600,21600" o:spt="202" path="m,l,21600r21600,l21600,xe">
              <v:stroke joinstyle="miter"/>
              <v:path gradientshapeok="t" o:connecttype="rect"/>
            </v:shapetype>
            <v:shape id="Kolofon" o:spid="_x0000_s1026" type="#_x0000_t202" style="position:absolute;margin-left:107.55pt;margin-top:0;width:158.75pt;height:68.9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" filled="f" stroked="f" strokeweight=".5pt">
              <v:textbox inset="0,0,0,0">
                <w:txbxContent>
                  <w:p w14:paraId="044094DC" w14:textId="0A3F91EA" w:rsidR="00EF77B4" w:rsidRDefault="00EF77B4"/>
                  <w:tbl>
                    <w:tblPr>
                      <w:tblW w:w="0" w:type="auto"/>
                      <w:tblLayout w:type="fixed"/>
                      <w:tblCellMar>
                        <w:left w:w="28" w:type="dxa"/>
                        <w:right w:w="0" w:type="dxa"/>
                      </w:tblCellMar>
                      <w:tblLook w:val="01E0" w:firstRow="1" w:lastRow="1" w:firstColumn="1" w:lastColumn="1" w:noHBand="0" w:noVBand="0"/>
                    </w:tblPr>
                    <w:tblGrid>
                      <w:gridCol w:w="2977"/>
                    </w:tblGrid>
                    <w:tr w:rsidR="00FE03FE" w14:paraId="54D9A782" w14:textId="77777777" w:rsidTr="000762F8">
                      <w:trPr>
                        <w:cantSplit/>
                        <w:trHeight w:val="2778"/>
                        <w:hidden/>
                      </w:trPr>
                      <w:tc>
                        <w:tcPr>
                          <w:tcW w:w="2977" w:type="dxa"/>
                          <w:tcMar>
                            <w:top w:w="34" w:type="dxa"/>
                            <w:left w:w="0" w:type="dxa"/>
                            <w:bottom w:w="28" w:type="dxa"/>
                            <w:right w:w="0" w:type="dxa"/>
                          </w:tcMar>
                        </w:tcPr>
                        <w:p w14:paraId="56FD941A" w14:textId="77777777" w:rsidR="00FE03FE" w:rsidRPr="00EA0219" w:rsidRDefault="00FE03FE" w:rsidP="001701A9">
                          <w:pPr>
                            <w:pStyle w:val="Kolofontekst"/>
                            <w:rPr>
                              <w:vanish/>
                            </w:rPr>
                          </w:pPr>
                          <w:bookmarkStart w:id="7" w:name="OFF_Department"/>
                          <w:bookmarkStart w:id="8" w:name="OFF_DepartmentHIF"/>
                          <w:bookmarkEnd w:id="7"/>
                        </w:p>
                        <w:p w14:paraId="4460E90E" w14:textId="27C0F2DC" w:rsidR="00FE03FE" w:rsidRDefault="00DF41D5" w:rsidP="00542CCE">
                          <w:pPr>
                            <w:pStyle w:val="Kolofontekst"/>
                          </w:pPr>
                          <w:bookmarkStart w:id="9" w:name="FLD_DocumentDate"/>
                          <w:bookmarkEnd w:id="8"/>
                          <w:r>
                            <w:rPr>
                              <w:noProof/>
                            </w:rPr>
                            <w:t xml:space="preserve">Den </w:t>
                          </w:r>
                          <w:bookmarkEnd w:id="9"/>
                          <w:r w:rsidR="00A70054">
                            <w:rPr>
                              <w:noProof/>
                            </w:rPr>
                            <w:t>20</w:t>
                          </w:r>
                          <w:r w:rsidR="006A2D50">
                            <w:rPr>
                              <w:noProof/>
                            </w:rPr>
                            <w:t xml:space="preserve">. </w:t>
                          </w:r>
                          <w:r w:rsidR="00A70054">
                            <w:rPr>
                              <w:noProof/>
                            </w:rPr>
                            <w:t>april</w:t>
                          </w:r>
                          <w:r w:rsidR="00844BC7">
                            <w:rPr>
                              <w:noProof/>
                            </w:rPr>
                            <w:t xml:space="preserve"> </w:t>
                          </w:r>
                          <w:r w:rsidR="007C4C18">
                            <w:rPr>
                              <w:noProof/>
                            </w:rPr>
                            <w:t>202</w:t>
                          </w:r>
                          <w:r w:rsidR="00F4589A">
                            <w:rPr>
                              <w:noProof/>
                            </w:rPr>
                            <w:t>6</w:t>
                          </w:r>
                        </w:p>
                      </w:tc>
                    </w:tr>
                  </w:tbl>
                  <w:p w14:paraId="3CFC15DF" w14:textId="77777777" w:rsidR="00FE03FE" w:rsidRDefault="00FE03FE" w:rsidP="00CF614F"/>
                </w:txbxContent>
              </v:textbox>
              <w10:wrap anchorx="page" anchory="margin"/>
              <w10:anchorlock/>
            </v:shape>
          </w:pict>
        </mc:Fallback>
      </mc:AlternateContent>
    </w:r>
  </w:p>
  <w:bookmarkEnd w:id="3"/>
  <w:p w14:paraId="56794EA2" w14:textId="4EBE0344" w:rsidR="00A51DBA" w:rsidRDefault="00A51DBA" w:rsidP="00CF162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9E02B86"/>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1ED407DA"/>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127EAF64"/>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F87433D6"/>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BE1CEA14"/>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7606792"/>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546935C"/>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106614C"/>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CF2DAC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1B69C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4426C0"/>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49F7615"/>
    <w:multiLevelType w:val="multilevel"/>
    <w:tmpl w:val="0406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72C2BB7"/>
    <w:multiLevelType w:val="multilevel"/>
    <w:tmpl w:val="45842EE4"/>
    <w:lvl w:ilvl="0">
      <w:start w:val="1"/>
      <w:numFmt w:val="bullet"/>
      <w:pStyle w:val="Opstilling-punkttegn"/>
      <w:lvlText w:val=""/>
      <w:lvlJc w:val="left"/>
      <w:pPr>
        <w:ind w:left="454" w:hanging="454"/>
      </w:pPr>
      <w:rPr>
        <w:rFonts w:ascii="Symbol" w:hAnsi="Symbol" w:hint="default"/>
      </w:rPr>
    </w:lvl>
    <w:lvl w:ilvl="1">
      <w:start w:val="1"/>
      <w:numFmt w:val="bullet"/>
      <w:lvlText w:val=""/>
      <w:lvlJc w:val="left"/>
      <w:pPr>
        <w:ind w:left="908" w:hanging="454"/>
      </w:pPr>
      <w:rPr>
        <w:rFonts w:ascii="Symbol" w:hAnsi="Symbol" w:hint="default"/>
      </w:rPr>
    </w:lvl>
    <w:lvl w:ilvl="2">
      <w:start w:val="1"/>
      <w:numFmt w:val="bullet"/>
      <w:lvlText w:val=""/>
      <w:lvlJc w:val="left"/>
      <w:pPr>
        <w:ind w:left="1362" w:hanging="454"/>
      </w:pPr>
      <w:rPr>
        <w:rFonts w:ascii="Symbol" w:hAnsi="Symbol" w:hint="default"/>
      </w:rPr>
    </w:lvl>
    <w:lvl w:ilvl="3">
      <w:start w:val="1"/>
      <w:numFmt w:val="bullet"/>
      <w:lvlText w:val=""/>
      <w:lvlJc w:val="left"/>
      <w:pPr>
        <w:ind w:left="1816" w:hanging="454"/>
      </w:pPr>
      <w:rPr>
        <w:rFonts w:ascii="Symbol" w:hAnsi="Symbol" w:hint="default"/>
      </w:rPr>
    </w:lvl>
    <w:lvl w:ilvl="4">
      <w:start w:val="1"/>
      <w:numFmt w:val="bullet"/>
      <w:lvlText w:val=""/>
      <w:lvlJc w:val="left"/>
      <w:pPr>
        <w:ind w:left="2270" w:hanging="454"/>
      </w:pPr>
      <w:rPr>
        <w:rFonts w:ascii="Symbol" w:hAnsi="Symbol" w:hint="default"/>
      </w:rPr>
    </w:lvl>
    <w:lvl w:ilvl="5">
      <w:start w:val="1"/>
      <w:numFmt w:val="bullet"/>
      <w:lvlText w:val=""/>
      <w:lvlJc w:val="left"/>
      <w:pPr>
        <w:ind w:left="2724" w:hanging="454"/>
      </w:pPr>
      <w:rPr>
        <w:rFonts w:ascii="Symbol" w:hAnsi="Symbol" w:hint="default"/>
      </w:rPr>
    </w:lvl>
    <w:lvl w:ilvl="6">
      <w:start w:val="1"/>
      <w:numFmt w:val="bullet"/>
      <w:lvlText w:val=""/>
      <w:lvlJc w:val="left"/>
      <w:pPr>
        <w:ind w:left="3178" w:hanging="454"/>
      </w:pPr>
      <w:rPr>
        <w:rFonts w:ascii="Symbol" w:hAnsi="Symbol" w:hint="default"/>
      </w:rPr>
    </w:lvl>
    <w:lvl w:ilvl="7">
      <w:start w:val="1"/>
      <w:numFmt w:val="bullet"/>
      <w:lvlText w:val=""/>
      <w:lvlJc w:val="left"/>
      <w:pPr>
        <w:ind w:left="3632" w:hanging="454"/>
      </w:pPr>
      <w:rPr>
        <w:rFonts w:ascii="Symbol" w:hAnsi="Symbol" w:hint="default"/>
      </w:rPr>
    </w:lvl>
    <w:lvl w:ilvl="8">
      <w:start w:val="1"/>
      <w:numFmt w:val="bullet"/>
      <w:lvlText w:val=""/>
      <w:lvlJc w:val="left"/>
      <w:pPr>
        <w:ind w:left="4086" w:hanging="454"/>
      </w:pPr>
      <w:rPr>
        <w:rFonts w:ascii="Symbol" w:hAnsi="Symbol" w:hint="default"/>
      </w:rPr>
    </w:lvl>
  </w:abstractNum>
  <w:abstractNum w:abstractNumId="13" w15:restartNumberingAfterBreak="0">
    <w:nsid w:val="2E34414B"/>
    <w:multiLevelType w:val="multilevel"/>
    <w:tmpl w:val="16700B98"/>
    <w:lvl w:ilvl="0">
      <w:start w:val="1"/>
      <w:numFmt w:val="decimal"/>
      <w:pStyle w:val="Opstilling-talellerbogst"/>
      <w:lvlText w:val="%1."/>
      <w:lvlJc w:val="left"/>
      <w:pPr>
        <w:ind w:left="454" w:hanging="454"/>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418" w:hanging="1418"/>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701" w:hanging="1701"/>
      </w:pPr>
      <w:rPr>
        <w:rFonts w:hint="default"/>
      </w:rPr>
    </w:lvl>
    <w:lvl w:ilvl="8">
      <w:start w:val="1"/>
      <w:numFmt w:val="decimal"/>
      <w:lvlText w:val="%1.%2.%3.%4.%5.%6.%7.%8.%9."/>
      <w:lvlJc w:val="left"/>
      <w:pPr>
        <w:ind w:left="1701" w:hanging="1701"/>
      </w:pPr>
      <w:rPr>
        <w:rFonts w:hint="default"/>
      </w:rPr>
    </w:lvl>
  </w:abstractNum>
  <w:abstractNum w:abstractNumId="14" w15:restartNumberingAfterBreak="0">
    <w:nsid w:val="390A78BC"/>
    <w:multiLevelType w:val="multilevel"/>
    <w:tmpl w:val="0406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3CE26E97"/>
    <w:multiLevelType w:val="multilevel"/>
    <w:tmpl w:val="04060023"/>
    <w:styleLink w:val="ArtikelSek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55990B93"/>
    <w:multiLevelType w:val="multilevel"/>
    <w:tmpl w:val="040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9AB2BEB"/>
    <w:multiLevelType w:val="multilevel"/>
    <w:tmpl w:val="0406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5B342D77"/>
    <w:multiLevelType w:val="multilevel"/>
    <w:tmpl w:val="040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BF34EAE"/>
    <w:multiLevelType w:val="multilevel"/>
    <w:tmpl w:val="0406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BEF03C0"/>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34F789D"/>
    <w:multiLevelType w:val="multilevel"/>
    <w:tmpl w:val="7B5CD3E6"/>
    <w:lvl w:ilvl="0">
      <w:start w:val="1"/>
      <w:numFmt w:val="bullet"/>
      <w:pStyle w:val="Faktaboks-Bullet"/>
      <w:lvlText w:val=""/>
      <w:lvlJc w:val="left"/>
      <w:pPr>
        <w:tabs>
          <w:tab w:val="num" w:pos="397"/>
        </w:tabs>
        <w:ind w:left="567" w:hanging="170"/>
      </w:pPr>
      <w:rPr>
        <w:rFonts w:ascii="Symbol" w:hAnsi="Symbol" w:hint="default"/>
      </w:rPr>
    </w:lvl>
    <w:lvl w:ilvl="1">
      <w:start w:val="1"/>
      <w:numFmt w:val="bullet"/>
      <w:lvlText w:val=""/>
      <w:lvlJc w:val="left"/>
      <w:pPr>
        <w:tabs>
          <w:tab w:val="num" w:pos="567"/>
        </w:tabs>
        <w:ind w:left="737" w:hanging="170"/>
      </w:pPr>
      <w:rPr>
        <w:rFonts w:ascii="Symbol" w:hAnsi="Symbol" w:hint="default"/>
        <w:color w:val="auto"/>
      </w:rPr>
    </w:lvl>
    <w:lvl w:ilvl="2">
      <w:start w:val="1"/>
      <w:numFmt w:val="bullet"/>
      <w:lvlText w:val=""/>
      <w:lvlJc w:val="left"/>
      <w:pPr>
        <w:tabs>
          <w:tab w:val="num" w:pos="737"/>
        </w:tabs>
        <w:ind w:left="907" w:hanging="170"/>
      </w:pPr>
      <w:rPr>
        <w:rFonts w:ascii="Symbol" w:hAnsi="Symbol" w:hint="default"/>
      </w:rPr>
    </w:lvl>
    <w:lvl w:ilvl="3">
      <w:start w:val="1"/>
      <w:numFmt w:val="bullet"/>
      <w:lvlText w:val=""/>
      <w:lvlJc w:val="left"/>
      <w:pPr>
        <w:tabs>
          <w:tab w:val="num" w:pos="907"/>
        </w:tabs>
        <w:ind w:left="1077" w:hanging="170"/>
      </w:pPr>
      <w:rPr>
        <w:rFonts w:ascii="Symbol" w:hAnsi="Symbol" w:hint="default"/>
      </w:rPr>
    </w:lvl>
    <w:lvl w:ilvl="4">
      <w:start w:val="1"/>
      <w:numFmt w:val="bullet"/>
      <w:lvlText w:val=""/>
      <w:lvlJc w:val="left"/>
      <w:pPr>
        <w:tabs>
          <w:tab w:val="num" w:pos="1077"/>
        </w:tabs>
        <w:ind w:left="1247" w:hanging="170"/>
      </w:pPr>
      <w:rPr>
        <w:rFonts w:ascii="Symbol" w:hAnsi="Symbol" w:hint="default"/>
      </w:rPr>
    </w:lvl>
    <w:lvl w:ilvl="5">
      <w:start w:val="1"/>
      <w:numFmt w:val="bullet"/>
      <w:lvlText w:val=""/>
      <w:lvlJc w:val="left"/>
      <w:pPr>
        <w:tabs>
          <w:tab w:val="num" w:pos="1247"/>
        </w:tabs>
        <w:ind w:left="1417" w:hanging="170"/>
      </w:pPr>
      <w:rPr>
        <w:rFonts w:ascii="Symbol" w:hAnsi="Symbol" w:hint="default"/>
      </w:rPr>
    </w:lvl>
    <w:lvl w:ilvl="6">
      <w:start w:val="1"/>
      <w:numFmt w:val="bullet"/>
      <w:lvlText w:val=""/>
      <w:lvlJc w:val="left"/>
      <w:pPr>
        <w:tabs>
          <w:tab w:val="num" w:pos="1417"/>
        </w:tabs>
        <w:ind w:left="1587" w:hanging="170"/>
      </w:pPr>
      <w:rPr>
        <w:rFonts w:ascii="Symbol" w:hAnsi="Symbol" w:hint="default"/>
      </w:rPr>
    </w:lvl>
    <w:lvl w:ilvl="7">
      <w:start w:val="1"/>
      <w:numFmt w:val="bullet"/>
      <w:lvlText w:val=""/>
      <w:lvlJc w:val="left"/>
      <w:pPr>
        <w:tabs>
          <w:tab w:val="num" w:pos="1587"/>
        </w:tabs>
        <w:ind w:left="1757" w:hanging="170"/>
      </w:pPr>
      <w:rPr>
        <w:rFonts w:ascii="Symbol" w:hAnsi="Symbol" w:hint="default"/>
      </w:rPr>
    </w:lvl>
    <w:lvl w:ilvl="8">
      <w:start w:val="1"/>
      <w:numFmt w:val="bullet"/>
      <w:lvlText w:val=""/>
      <w:lvlJc w:val="left"/>
      <w:pPr>
        <w:tabs>
          <w:tab w:val="num" w:pos="1757"/>
        </w:tabs>
        <w:ind w:left="1927" w:hanging="170"/>
      </w:pPr>
      <w:rPr>
        <w:rFonts w:ascii="Symbol" w:hAnsi="Symbol" w:hint="default"/>
      </w:rPr>
    </w:lvl>
  </w:abstractNum>
  <w:num w:numId="1" w16cid:durableId="1249120291">
    <w:abstractNumId w:val="12"/>
  </w:num>
  <w:num w:numId="2" w16cid:durableId="154301223">
    <w:abstractNumId w:val="7"/>
  </w:num>
  <w:num w:numId="3" w16cid:durableId="1176771086">
    <w:abstractNumId w:val="6"/>
  </w:num>
  <w:num w:numId="4" w16cid:durableId="204681795">
    <w:abstractNumId w:val="5"/>
  </w:num>
  <w:num w:numId="5" w16cid:durableId="1219708169">
    <w:abstractNumId w:val="4"/>
  </w:num>
  <w:num w:numId="6" w16cid:durableId="302660022">
    <w:abstractNumId w:val="13"/>
  </w:num>
  <w:num w:numId="7" w16cid:durableId="1609197459">
    <w:abstractNumId w:val="3"/>
  </w:num>
  <w:num w:numId="8" w16cid:durableId="1748645666">
    <w:abstractNumId w:val="2"/>
  </w:num>
  <w:num w:numId="9" w16cid:durableId="979649985">
    <w:abstractNumId w:val="1"/>
  </w:num>
  <w:num w:numId="10" w16cid:durableId="900169420">
    <w:abstractNumId w:val="0"/>
  </w:num>
  <w:num w:numId="11" w16cid:durableId="61023422">
    <w:abstractNumId w:val="20"/>
  </w:num>
  <w:num w:numId="12" w16cid:durableId="1537767788">
    <w:abstractNumId w:val="18"/>
  </w:num>
  <w:num w:numId="13" w16cid:durableId="1257597412">
    <w:abstractNumId w:val="17"/>
  </w:num>
  <w:num w:numId="14" w16cid:durableId="1200972087">
    <w:abstractNumId w:val="8"/>
  </w:num>
  <w:num w:numId="15" w16cid:durableId="256528104">
    <w:abstractNumId w:val="10"/>
  </w:num>
  <w:num w:numId="16" w16cid:durableId="1636376756">
    <w:abstractNumId w:val="11"/>
  </w:num>
  <w:num w:numId="17" w16cid:durableId="589433987">
    <w:abstractNumId w:val="16"/>
  </w:num>
  <w:num w:numId="18" w16cid:durableId="309017546">
    <w:abstractNumId w:val="19"/>
  </w:num>
  <w:num w:numId="19" w16cid:durableId="1473446246">
    <w:abstractNumId w:val="15"/>
  </w:num>
  <w:num w:numId="20" w16cid:durableId="475682197">
    <w:abstractNumId w:val="14"/>
  </w:num>
  <w:num w:numId="21" w16cid:durableId="134759445">
    <w:abstractNumId w:val="21"/>
  </w:num>
  <w:num w:numId="22" w16cid:durableId="808598373">
    <w:abstractNumId w:val="9"/>
  </w:num>
  <w:num w:numId="23" w16cid:durableId="682824752">
    <w:abstractNumId w:val="12"/>
  </w:num>
  <w:num w:numId="24" w16cid:durableId="73207659">
    <w:abstractNumId w:val="7"/>
  </w:num>
  <w:num w:numId="25" w16cid:durableId="1467577884">
    <w:abstractNumId w:val="6"/>
  </w:num>
  <w:num w:numId="26" w16cid:durableId="2070035994">
    <w:abstractNumId w:val="5"/>
  </w:num>
  <w:num w:numId="27" w16cid:durableId="1003363552">
    <w:abstractNumId w:val="4"/>
  </w:num>
  <w:num w:numId="28" w16cid:durableId="1833836674">
    <w:abstractNumId w:val="13"/>
  </w:num>
  <w:num w:numId="29" w16cid:durableId="208154523">
    <w:abstractNumId w:val="3"/>
  </w:num>
  <w:num w:numId="30" w16cid:durableId="2083135912">
    <w:abstractNumId w:val="2"/>
  </w:num>
  <w:num w:numId="31" w16cid:durableId="771127401">
    <w:abstractNumId w:val="1"/>
  </w:num>
  <w:num w:numId="32" w16cid:durableId="1800996244">
    <w:abstractNumId w:val="0"/>
  </w:num>
  <w:num w:numId="33" w16cid:durableId="1193298998">
    <w:abstractNumId w:val="11"/>
  </w:num>
  <w:num w:numId="34" w16cid:durableId="1449155149">
    <w:abstractNumId w:val="19"/>
  </w:num>
  <w:num w:numId="35" w16cid:durableId="342320028">
    <w:abstractNumId w:val="14"/>
  </w:num>
  <w:num w:numId="36" w16cid:durableId="2017153915">
    <w:abstractNumId w:val="21"/>
  </w:num>
  <w:num w:numId="37" w16cid:durableId="704718762">
    <w:abstractNumId w:val="12"/>
  </w:num>
  <w:num w:numId="38" w16cid:durableId="610672623">
    <w:abstractNumId w:val="7"/>
  </w:num>
  <w:num w:numId="39" w16cid:durableId="409740201">
    <w:abstractNumId w:val="6"/>
  </w:num>
  <w:num w:numId="40" w16cid:durableId="1683164123">
    <w:abstractNumId w:val="5"/>
  </w:num>
  <w:num w:numId="41" w16cid:durableId="968507875">
    <w:abstractNumId w:val="4"/>
  </w:num>
  <w:num w:numId="42" w16cid:durableId="1724253268">
    <w:abstractNumId w:val="13"/>
  </w:num>
  <w:num w:numId="43" w16cid:durableId="1984039839">
    <w:abstractNumId w:val="3"/>
  </w:num>
  <w:num w:numId="44" w16cid:durableId="1479764875">
    <w:abstractNumId w:val="2"/>
  </w:num>
  <w:num w:numId="45" w16cid:durableId="1565794997">
    <w:abstractNumId w:val="1"/>
  </w:num>
  <w:num w:numId="46" w16cid:durableId="993099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trackRevisions/>
  <w:documentProtection w:edit="forms" w:enforcement="0"/>
  <w:defaultTabStop w:val="1304"/>
  <w:hyphenationZone w:val="425"/>
  <w:drawingGridHorizontalSpacing w:val="9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crypted_CloudStatistics_StoryID" w:val="q0K3ojngnVeLt8hXnNqmA6x6XMBbE+r/fveFk1GPnS8LTfPNV2M30cVCUaq3GM2E"/>
  </w:docVars>
  <w:rsids>
    <w:rsidRoot w:val="00DF41D5"/>
    <w:rsid w:val="00002EA0"/>
    <w:rsid w:val="00003636"/>
    <w:rsid w:val="00005FAA"/>
    <w:rsid w:val="000069D8"/>
    <w:rsid w:val="00010163"/>
    <w:rsid w:val="0001457C"/>
    <w:rsid w:val="0001528D"/>
    <w:rsid w:val="000166A0"/>
    <w:rsid w:val="00021E8C"/>
    <w:rsid w:val="00030051"/>
    <w:rsid w:val="00037E7E"/>
    <w:rsid w:val="00040208"/>
    <w:rsid w:val="0004349B"/>
    <w:rsid w:val="000443D5"/>
    <w:rsid w:val="000513DE"/>
    <w:rsid w:val="00060BC5"/>
    <w:rsid w:val="000647F2"/>
    <w:rsid w:val="00066D1C"/>
    <w:rsid w:val="000670A4"/>
    <w:rsid w:val="00070BA1"/>
    <w:rsid w:val="000718FC"/>
    <w:rsid w:val="00072E8B"/>
    <w:rsid w:val="00073466"/>
    <w:rsid w:val="00074F1A"/>
    <w:rsid w:val="000758FD"/>
    <w:rsid w:val="00075DF1"/>
    <w:rsid w:val="000762F8"/>
    <w:rsid w:val="00080D58"/>
    <w:rsid w:val="00082404"/>
    <w:rsid w:val="000825EC"/>
    <w:rsid w:val="00086B6B"/>
    <w:rsid w:val="00096AA1"/>
    <w:rsid w:val="000A1644"/>
    <w:rsid w:val="000A1996"/>
    <w:rsid w:val="000A1C92"/>
    <w:rsid w:val="000A26F5"/>
    <w:rsid w:val="000A3F6F"/>
    <w:rsid w:val="000A425F"/>
    <w:rsid w:val="000A6BE8"/>
    <w:rsid w:val="000A7219"/>
    <w:rsid w:val="000A7E3F"/>
    <w:rsid w:val="000B1B74"/>
    <w:rsid w:val="000B26E7"/>
    <w:rsid w:val="000B2E5E"/>
    <w:rsid w:val="000B482D"/>
    <w:rsid w:val="000B5461"/>
    <w:rsid w:val="000B5C70"/>
    <w:rsid w:val="000C0594"/>
    <w:rsid w:val="000C13E6"/>
    <w:rsid w:val="000C3D52"/>
    <w:rsid w:val="000C3E83"/>
    <w:rsid w:val="000C45B7"/>
    <w:rsid w:val="000C585C"/>
    <w:rsid w:val="000C62D3"/>
    <w:rsid w:val="000C77D7"/>
    <w:rsid w:val="000D0F4C"/>
    <w:rsid w:val="000D1CF4"/>
    <w:rsid w:val="000D28C1"/>
    <w:rsid w:val="000D5FBF"/>
    <w:rsid w:val="000D600E"/>
    <w:rsid w:val="000D68AB"/>
    <w:rsid w:val="000E0C04"/>
    <w:rsid w:val="000E1D2F"/>
    <w:rsid w:val="000E3992"/>
    <w:rsid w:val="000E4332"/>
    <w:rsid w:val="000E44B3"/>
    <w:rsid w:val="000E717B"/>
    <w:rsid w:val="000F0672"/>
    <w:rsid w:val="000F0B81"/>
    <w:rsid w:val="000F5394"/>
    <w:rsid w:val="001062D0"/>
    <w:rsid w:val="00114DE6"/>
    <w:rsid w:val="00115CE4"/>
    <w:rsid w:val="001210A9"/>
    <w:rsid w:val="001232F8"/>
    <w:rsid w:val="00127B96"/>
    <w:rsid w:val="00130D9F"/>
    <w:rsid w:val="00131089"/>
    <w:rsid w:val="00132A9B"/>
    <w:rsid w:val="00133780"/>
    <w:rsid w:val="001354CC"/>
    <w:rsid w:val="0014150F"/>
    <w:rsid w:val="00144670"/>
    <w:rsid w:val="0014616C"/>
    <w:rsid w:val="00147799"/>
    <w:rsid w:val="00150899"/>
    <w:rsid w:val="00152CB8"/>
    <w:rsid w:val="001536AD"/>
    <w:rsid w:val="00156908"/>
    <w:rsid w:val="00160721"/>
    <w:rsid w:val="001627B0"/>
    <w:rsid w:val="00165051"/>
    <w:rsid w:val="001701A9"/>
    <w:rsid w:val="001743E7"/>
    <w:rsid w:val="00180B0D"/>
    <w:rsid w:val="0018173E"/>
    <w:rsid w:val="00183D05"/>
    <w:rsid w:val="00185473"/>
    <w:rsid w:val="00185B0A"/>
    <w:rsid w:val="0018615D"/>
    <w:rsid w:val="00187ED9"/>
    <w:rsid w:val="001A0525"/>
    <w:rsid w:val="001A2266"/>
    <w:rsid w:val="001A4CEE"/>
    <w:rsid w:val="001A4D56"/>
    <w:rsid w:val="001A58BF"/>
    <w:rsid w:val="001A6CB5"/>
    <w:rsid w:val="001A7E4B"/>
    <w:rsid w:val="001B16F8"/>
    <w:rsid w:val="001B235E"/>
    <w:rsid w:val="001B2904"/>
    <w:rsid w:val="001B3F10"/>
    <w:rsid w:val="001B72A9"/>
    <w:rsid w:val="001C08B1"/>
    <w:rsid w:val="001C2544"/>
    <w:rsid w:val="001C417D"/>
    <w:rsid w:val="001C4328"/>
    <w:rsid w:val="001C59DB"/>
    <w:rsid w:val="001C7630"/>
    <w:rsid w:val="001D0A78"/>
    <w:rsid w:val="001D1196"/>
    <w:rsid w:val="001D19D8"/>
    <w:rsid w:val="001E38EF"/>
    <w:rsid w:val="001E4C89"/>
    <w:rsid w:val="001E7A98"/>
    <w:rsid w:val="001E7F16"/>
    <w:rsid w:val="001F3A47"/>
    <w:rsid w:val="001F763E"/>
    <w:rsid w:val="00200B86"/>
    <w:rsid w:val="0020134B"/>
    <w:rsid w:val="00202CE3"/>
    <w:rsid w:val="0020402C"/>
    <w:rsid w:val="002044E3"/>
    <w:rsid w:val="00204BF4"/>
    <w:rsid w:val="002052EC"/>
    <w:rsid w:val="00206632"/>
    <w:rsid w:val="00207F46"/>
    <w:rsid w:val="00211AC9"/>
    <w:rsid w:val="00212497"/>
    <w:rsid w:val="00214113"/>
    <w:rsid w:val="002239C6"/>
    <w:rsid w:val="00224AC5"/>
    <w:rsid w:val="00224C29"/>
    <w:rsid w:val="00225534"/>
    <w:rsid w:val="002318EA"/>
    <w:rsid w:val="00235649"/>
    <w:rsid w:val="00235C1F"/>
    <w:rsid w:val="002366E2"/>
    <w:rsid w:val="0024033E"/>
    <w:rsid w:val="00241998"/>
    <w:rsid w:val="00242407"/>
    <w:rsid w:val="0025682F"/>
    <w:rsid w:val="00260BE5"/>
    <w:rsid w:val="002629A8"/>
    <w:rsid w:val="002639DB"/>
    <w:rsid w:val="00264240"/>
    <w:rsid w:val="002654F9"/>
    <w:rsid w:val="00267F76"/>
    <w:rsid w:val="00267FA8"/>
    <w:rsid w:val="0027546B"/>
    <w:rsid w:val="00283D23"/>
    <w:rsid w:val="00283D52"/>
    <w:rsid w:val="00284176"/>
    <w:rsid w:val="00292356"/>
    <w:rsid w:val="00292ECD"/>
    <w:rsid w:val="00293225"/>
    <w:rsid w:val="00293240"/>
    <w:rsid w:val="002933E6"/>
    <w:rsid w:val="00295A70"/>
    <w:rsid w:val="0029629D"/>
    <w:rsid w:val="002A0D29"/>
    <w:rsid w:val="002A2724"/>
    <w:rsid w:val="002A29B1"/>
    <w:rsid w:val="002A5A77"/>
    <w:rsid w:val="002A5E6B"/>
    <w:rsid w:val="002A7860"/>
    <w:rsid w:val="002B5972"/>
    <w:rsid w:val="002C0083"/>
    <w:rsid w:val="002C042D"/>
    <w:rsid w:val="002C4595"/>
    <w:rsid w:val="002C4D00"/>
    <w:rsid w:val="002C5685"/>
    <w:rsid w:val="002D00C9"/>
    <w:rsid w:val="002D10B0"/>
    <w:rsid w:val="002D268E"/>
    <w:rsid w:val="002D7F0F"/>
    <w:rsid w:val="002E0A17"/>
    <w:rsid w:val="002E6B1C"/>
    <w:rsid w:val="003001A2"/>
    <w:rsid w:val="00300E28"/>
    <w:rsid w:val="00310673"/>
    <w:rsid w:val="00310C3C"/>
    <w:rsid w:val="00313642"/>
    <w:rsid w:val="003146B8"/>
    <w:rsid w:val="00315AC9"/>
    <w:rsid w:val="00320951"/>
    <w:rsid w:val="003209AA"/>
    <w:rsid w:val="00322BBE"/>
    <w:rsid w:val="003266E3"/>
    <w:rsid w:val="00326ED5"/>
    <w:rsid w:val="00331970"/>
    <w:rsid w:val="00332426"/>
    <w:rsid w:val="003333EE"/>
    <w:rsid w:val="00334562"/>
    <w:rsid w:val="00343A37"/>
    <w:rsid w:val="00345FA9"/>
    <w:rsid w:val="003465B4"/>
    <w:rsid w:val="00350582"/>
    <w:rsid w:val="003538E4"/>
    <w:rsid w:val="00353FAA"/>
    <w:rsid w:val="003558D9"/>
    <w:rsid w:val="00362EAC"/>
    <w:rsid w:val="003636BF"/>
    <w:rsid w:val="00365BC4"/>
    <w:rsid w:val="003819FF"/>
    <w:rsid w:val="003822F1"/>
    <w:rsid w:val="00385C06"/>
    <w:rsid w:val="00385EFE"/>
    <w:rsid w:val="003864CC"/>
    <w:rsid w:val="00386D0C"/>
    <w:rsid w:val="00387B80"/>
    <w:rsid w:val="003966D8"/>
    <w:rsid w:val="0039681D"/>
    <w:rsid w:val="00397271"/>
    <w:rsid w:val="003A0376"/>
    <w:rsid w:val="003A3350"/>
    <w:rsid w:val="003A3369"/>
    <w:rsid w:val="003A44A9"/>
    <w:rsid w:val="003B6C74"/>
    <w:rsid w:val="003C12E4"/>
    <w:rsid w:val="003C395C"/>
    <w:rsid w:val="003C67E6"/>
    <w:rsid w:val="003D182B"/>
    <w:rsid w:val="003D3CB2"/>
    <w:rsid w:val="003D4C85"/>
    <w:rsid w:val="003D518E"/>
    <w:rsid w:val="003D5928"/>
    <w:rsid w:val="003E06B4"/>
    <w:rsid w:val="003E09D1"/>
    <w:rsid w:val="003E1377"/>
    <w:rsid w:val="003E2845"/>
    <w:rsid w:val="003E3617"/>
    <w:rsid w:val="003E494C"/>
    <w:rsid w:val="003F0D75"/>
    <w:rsid w:val="003F319A"/>
    <w:rsid w:val="003F4009"/>
    <w:rsid w:val="003F460F"/>
    <w:rsid w:val="003F5D98"/>
    <w:rsid w:val="003F7528"/>
    <w:rsid w:val="0040506D"/>
    <w:rsid w:val="00406113"/>
    <w:rsid w:val="00406784"/>
    <w:rsid w:val="00406AF1"/>
    <w:rsid w:val="00407C2F"/>
    <w:rsid w:val="00411F33"/>
    <w:rsid w:val="0041385B"/>
    <w:rsid w:val="00415BC0"/>
    <w:rsid w:val="004208E6"/>
    <w:rsid w:val="00421262"/>
    <w:rsid w:val="004232F9"/>
    <w:rsid w:val="00427E4C"/>
    <w:rsid w:val="00431D59"/>
    <w:rsid w:val="00431EDA"/>
    <w:rsid w:val="00433A1E"/>
    <w:rsid w:val="00440668"/>
    <w:rsid w:val="004421D7"/>
    <w:rsid w:val="00445DBB"/>
    <w:rsid w:val="00447B83"/>
    <w:rsid w:val="00450475"/>
    <w:rsid w:val="0045444A"/>
    <w:rsid w:val="004561B3"/>
    <w:rsid w:val="00457882"/>
    <w:rsid w:val="00460B5A"/>
    <w:rsid w:val="0046600E"/>
    <w:rsid w:val="00467E79"/>
    <w:rsid w:val="00476722"/>
    <w:rsid w:val="0048078B"/>
    <w:rsid w:val="00481EEB"/>
    <w:rsid w:val="00483F4E"/>
    <w:rsid w:val="0048414C"/>
    <w:rsid w:val="00486098"/>
    <w:rsid w:val="0048667B"/>
    <w:rsid w:val="00487A3D"/>
    <w:rsid w:val="00487FD0"/>
    <w:rsid w:val="00495993"/>
    <w:rsid w:val="004977C5"/>
    <w:rsid w:val="004979B6"/>
    <w:rsid w:val="004A3AAA"/>
    <w:rsid w:val="004A4315"/>
    <w:rsid w:val="004A550E"/>
    <w:rsid w:val="004B12A3"/>
    <w:rsid w:val="004B579D"/>
    <w:rsid w:val="004B5995"/>
    <w:rsid w:val="004B5AC3"/>
    <w:rsid w:val="004B6A8B"/>
    <w:rsid w:val="004B6DB1"/>
    <w:rsid w:val="004B7678"/>
    <w:rsid w:val="004C0742"/>
    <w:rsid w:val="004C237E"/>
    <w:rsid w:val="004C491E"/>
    <w:rsid w:val="004C63FE"/>
    <w:rsid w:val="004D17EC"/>
    <w:rsid w:val="004D1B14"/>
    <w:rsid w:val="004D23C9"/>
    <w:rsid w:val="004D6645"/>
    <w:rsid w:val="004E1D82"/>
    <w:rsid w:val="004E33EF"/>
    <w:rsid w:val="004E562B"/>
    <w:rsid w:val="004E642A"/>
    <w:rsid w:val="004E7B73"/>
    <w:rsid w:val="004E7C82"/>
    <w:rsid w:val="004F7AC3"/>
    <w:rsid w:val="004F7C92"/>
    <w:rsid w:val="005009B4"/>
    <w:rsid w:val="005009DC"/>
    <w:rsid w:val="00500EFC"/>
    <w:rsid w:val="00501E2E"/>
    <w:rsid w:val="00514B78"/>
    <w:rsid w:val="0051781E"/>
    <w:rsid w:val="00517E85"/>
    <w:rsid w:val="00520971"/>
    <w:rsid w:val="0052319E"/>
    <w:rsid w:val="005267CB"/>
    <w:rsid w:val="005271D6"/>
    <w:rsid w:val="0053136D"/>
    <w:rsid w:val="00531869"/>
    <w:rsid w:val="00535B7D"/>
    <w:rsid w:val="0053660A"/>
    <w:rsid w:val="00541D1B"/>
    <w:rsid w:val="00542CCE"/>
    <w:rsid w:val="00543D51"/>
    <w:rsid w:val="00544716"/>
    <w:rsid w:val="005501EE"/>
    <w:rsid w:val="00550D85"/>
    <w:rsid w:val="00554FAA"/>
    <w:rsid w:val="00556C34"/>
    <w:rsid w:val="00557A69"/>
    <w:rsid w:val="00560C8A"/>
    <w:rsid w:val="005630B4"/>
    <w:rsid w:val="00563773"/>
    <w:rsid w:val="005650F2"/>
    <w:rsid w:val="00565321"/>
    <w:rsid w:val="005672CB"/>
    <w:rsid w:val="00567BA1"/>
    <w:rsid w:val="005708C2"/>
    <w:rsid w:val="00576B90"/>
    <w:rsid w:val="00577E7D"/>
    <w:rsid w:val="005808AA"/>
    <w:rsid w:val="0058155D"/>
    <w:rsid w:val="00586DE0"/>
    <w:rsid w:val="0058777F"/>
    <w:rsid w:val="00590A5B"/>
    <w:rsid w:val="00590C13"/>
    <w:rsid w:val="0059175F"/>
    <w:rsid w:val="00591877"/>
    <w:rsid w:val="00593C6A"/>
    <w:rsid w:val="0059560E"/>
    <w:rsid w:val="00596C25"/>
    <w:rsid w:val="005A01E1"/>
    <w:rsid w:val="005A0290"/>
    <w:rsid w:val="005A1F29"/>
    <w:rsid w:val="005A29CB"/>
    <w:rsid w:val="005A35F0"/>
    <w:rsid w:val="005A50B9"/>
    <w:rsid w:val="005A53EC"/>
    <w:rsid w:val="005A6FD1"/>
    <w:rsid w:val="005B1319"/>
    <w:rsid w:val="005B6623"/>
    <w:rsid w:val="005C2927"/>
    <w:rsid w:val="005C3C19"/>
    <w:rsid w:val="005C47DD"/>
    <w:rsid w:val="005C51A1"/>
    <w:rsid w:val="005D2B26"/>
    <w:rsid w:val="005D3CF2"/>
    <w:rsid w:val="005D543F"/>
    <w:rsid w:val="005D7152"/>
    <w:rsid w:val="005E352B"/>
    <w:rsid w:val="005E4484"/>
    <w:rsid w:val="005E7124"/>
    <w:rsid w:val="005F172E"/>
    <w:rsid w:val="005F1C60"/>
    <w:rsid w:val="005F3A93"/>
    <w:rsid w:val="005F61FB"/>
    <w:rsid w:val="0060111F"/>
    <w:rsid w:val="00604DC5"/>
    <w:rsid w:val="00605F9B"/>
    <w:rsid w:val="006067F0"/>
    <w:rsid w:val="006079D5"/>
    <w:rsid w:val="00610541"/>
    <w:rsid w:val="00610A43"/>
    <w:rsid w:val="00611C55"/>
    <w:rsid w:val="00612296"/>
    <w:rsid w:val="00614773"/>
    <w:rsid w:val="006161E8"/>
    <w:rsid w:val="0061684A"/>
    <w:rsid w:val="006209D8"/>
    <w:rsid w:val="006217FF"/>
    <w:rsid w:val="0062378F"/>
    <w:rsid w:val="00623958"/>
    <w:rsid w:val="00623A75"/>
    <w:rsid w:val="0063242D"/>
    <w:rsid w:val="0063273A"/>
    <w:rsid w:val="00632DB3"/>
    <w:rsid w:val="00632EB9"/>
    <w:rsid w:val="00633731"/>
    <w:rsid w:val="00641AE1"/>
    <w:rsid w:val="00653C7C"/>
    <w:rsid w:val="00654EF4"/>
    <w:rsid w:val="00655780"/>
    <w:rsid w:val="00656191"/>
    <w:rsid w:val="00656763"/>
    <w:rsid w:val="00656C96"/>
    <w:rsid w:val="0066251C"/>
    <w:rsid w:val="006665A1"/>
    <w:rsid w:val="006706E8"/>
    <w:rsid w:val="0067322E"/>
    <w:rsid w:val="00673C86"/>
    <w:rsid w:val="0067771A"/>
    <w:rsid w:val="00680EF0"/>
    <w:rsid w:val="00684B85"/>
    <w:rsid w:val="00684D4A"/>
    <w:rsid w:val="0068783F"/>
    <w:rsid w:val="00694830"/>
    <w:rsid w:val="00696973"/>
    <w:rsid w:val="00696E85"/>
    <w:rsid w:val="00697A65"/>
    <w:rsid w:val="006A18C5"/>
    <w:rsid w:val="006A1B3E"/>
    <w:rsid w:val="006A2D50"/>
    <w:rsid w:val="006A7ED6"/>
    <w:rsid w:val="006B23A4"/>
    <w:rsid w:val="006C3A07"/>
    <w:rsid w:val="006D09A7"/>
    <w:rsid w:val="006D3CDB"/>
    <w:rsid w:val="006E5812"/>
    <w:rsid w:val="006E752D"/>
    <w:rsid w:val="006E7F1D"/>
    <w:rsid w:val="006F3D8E"/>
    <w:rsid w:val="006F3EB3"/>
    <w:rsid w:val="006F4577"/>
    <w:rsid w:val="006F4DCD"/>
    <w:rsid w:val="00702C1B"/>
    <w:rsid w:val="00702FF2"/>
    <w:rsid w:val="00703B66"/>
    <w:rsid w:val="00703EA4"/>
    <w:rsid w:val="00705800"/>
    <w:rsid w:val="00705EAB"/>
    <w:rsid w:val="00723455"/>
    <w:rsid w:val="00724762"/>
    <w:rsid w:val="00724BDC"/>
    <w:rsid w:val="00724D6D"/>
    <w:rsid w:val="007265A4"/>
    <w:rsid w:val="0072717A"/>
    <w:rsid w:val="0073474C"/>
    <w:rsid w:val="00736459"/>
    <w:rsid w:val="0073754C"/>
    <w:rsid w:val="0074716F"/>
    <w:rsid w:val="0074737F"/>
    <w:rsid w:val="00753673"/>
    <w:rsid w:val="007540BD"/>
    <w:rsid w:val="00755AD3"/>
    <w:rsid w:val="00762205"/>
    <w:rsid w:val="0076323D"/>
    <w:rsid w:val="00764201"/>
    <w:rsid w:val="007802D5"/>
    <w:rsid w:val="00780875"/>
    <w:rsid w:val="007827AE"/>
    <w:rsid w:val="007830BE"/>
    <w:rsid w:val="00792D87"/>
    <w:rsid w:val="007939DB"/>
    <w:rsid w:val="007940C9"/>
    <w:rsid w:val="00795FCF"/>
    <w:rsid w:val="00796312"/>
    <w:rsid w:val="00797789"/>
    <w:rsid w:val="007A00E9"/>
    <w:rsid w:val="007A04FE"/>
    <w:rsid w:val="007A389B"/>
    <w:rsid w:val="007A5363"/>
    <w:rsid w:val="007B1B23"/>
    <w:rsid w:val="007B21FA"/>
    <w:rsid w:val="007B2ADE"/>
    <w:rsid w:val="007B3940"/>
    <w:rsid w:val="007B5F9C"/>
    <w:rsid w:val="007C4C18"/>
    <w:rsid w:val="007D2021"/>
    <w:rsid w:val="007D3890"/>
    <w:rsid w:val="007D492E"/>
    <w:rsid w:val="007E0C49"/>
    <w:rsid w:val="007E2233"/>
    <w:rsid w:val="007E3A3B"/>
    <w:rsid w:val="007E51F2"/>
    <w:rsid w:val="007E5E97"/>
    <w:rsid w:val="007E75EB"/>
    <w:rsid w:val="007E7688"/>
    <w:rsid w:val="007F340F"/>
    <w:rsid w:val="007F36D0"/>
    <w:rsid w:val="007F4A4B"/>
    <w:rsid w:val="007F52A7"/>
    <w:rsid w:val="007F73B3"/>
    <w:rsid w:val="007F770C"/>
    <w:rsid w:val="0080088F"/>
    <w:rsid w:val="00802CB9"/>
    <w:rsid w:val="00807BA4"/>
    <w:rsid w:val="0081105F"/>
    <w:rsid w:val="00814867"/>
    <w:rsid w:val="00821133"/>
    <w:rsid w:val="008236B5"/>
    <w:rsid w:val="0082452C"/>
    <w:rsid w:val="008324B0"/>
    <w:rsid w:val="00832620"/>
    <w:rsid w:val="00836D11"/>
    <w:rsid w:val="008407EC"/>
    <w:rsid w:val="00842612"/>
    <w:rsid w:val="0084333E"/>
    <w:rsid w:val="0084379B"/>
    <w:rsid w:val="00844BC7"/>
    <w:rsid w:val="00844CA9"/>
    <w:rsid w:val="00847491"/>
    <w:rsid w:val="0084778B"/>
    <w:rsid w:val="00850194"/>
    <w:rsid w:val="0085329D"/>
    <w:rsid w:val="008559E9"/>
    <w:rsid w:val="00860D2C"/>
    <w:rsid w:val="00861CBA"/>
    <w:rsid w:val="00863B4C"/>
    <w:rsid w:val="00872AC0"/>
    <w:rsid w:val="00875531"/>
    <w:rsid w:val="00882741"/>
    <w:rsid w:val="008867D9"/>
    <w:rsid w:val="00892B13"/>
    <w:rsid w:val="008A1C6B"/>
    <w:rsid w:val="008A4864"/>
    <w:rsid w:val="008A6D27"/>
    <w:rsid w:val="008B1B83"/>
    <w:rsid w:val="008B3ADA"/>
    <w:rsid w:val="008B4A0E"/>
    <w:rsid w:val="008C0C0C"/>
    <w:rsid w:val="008C1FF5"/>
    <w:rsid w:val="008C5F4A"/>
    <w:rsid w:val="008C7F46"/>
    <w:rsid w:val="008E2B60"/>
    <w:rsid w:val="008E3990"/>
    <w:rsid w:val="008F272E"/>
    <w:rsid w:val="008F31B1"/>
    <w:rsid w:val="008F5968"/>
    <w:rsid w:val="008F6B2B"/>
    <w:rsid w:val="00905C37"/>
    <w:rsid w:val="00906916"/>
    <w:rsid w:val="00911585"/>
    <w:rsid w:val="00916962"/>
    <w:rsid w:val="0092514B"/>
    <w:rsid w:val="009264AA"/>
    <w:rsid w:val="0093404F"/>
    <w:rsid w:val="009354A9"/>
    <w:rsid w:val="00936495"/>
    <w:rsid w:val="009366DD"/>
    <w:rsid w:val="00936788"/>
    <w:rsid w:val="00936E54"/>
    <w:rsid w:val="009442AB"/>
    <w:rsid w:val="00944EE8"/>
    <w:rsid w:val="009461F0"/>
    <w:rsid w:val="009601F5"/>
    <w:rsid w:val="00963DC8"/>
    <w:rsid w:val="00963E43"/>
    <w:rsid w:val="00970F21"/>
    <w:rsid w:val="00975F3B"/>
    <w:rsid w:val="00975FB1"/>
    <w:rsid w:val="009825BB"/>
    <w:rsid w:val="0098382A"/>
    <w:rsid w:val="009851D6"/>
    <w:rsid w:val="009943CD"/>
    <w:rsid w:val="00994416"/>
    <w:rsid w:val="00994E91"/>
    <w:rsid w:val="009A1711"/>
    <w:rsid w:val="009A2643"/>
    <w:rsid w:val="009A2726"/>
    <w:rsid w:val="009B0985"/>
    <w:rsid w:val="009B222A"/>
    <w:rsid w:val="009C1EBC"/>
    <w:rsid w:val="009C37F8"/>
    <w:rsid w:val="009C6BB2"/>
    <w:rsid w:val="009C77D4"/>
    <w:rsid w:val="009E27B6"/>
    <w:rsid w:val="009E7920"/>
    <w:rsid w:val="009F368F"/>
    <w:rsid w:val="009F4367"/>
    <w:rsid w:val="009F43A5"/>
    <w:rsid w:val="009F54F6"/>
    <w:rsid w:val="009F7033"/>
    <w:rsid w:val="00A03CE6"/>
    <w:rsid w:val="00A03E48"/>
    <w:rsid w:val="00A04C65"/>
    <w:rsid w:val="00A11F5A"/>
    <w:rsid w:val="00A13D04"/>
    <w:rsid w:val="00A14E9E"/>
    <w:rsid w:val="00A158CB"/>
    <w:rsid w:val="00A15CFF"/>
    <w:rsid w:val="00A23086"/>
    <w:rsid w:val="00A251B9"/>
    <w:rsid w:val="00A30220"/>
    <w:rsid w:val="00A334A3"/>
    <w:rsid w:val="00A34B40"/>
    <w:rsid w:val="00A36292"/>
    <w:rsid w:val="00A3635A"/>
    <w:rsid w:val="00A36D64"/>
    <w:rsid w:val="00A44A6B"/>
    <w:rsid w:val="00A51DBA"/>
    <w:rsid w:val="00A53588"/>
    <w:rsid w:val="00A53A52"/>
    <w:rsid w:val="00A5408B"/>
    <w:rsid w:val="00A556CE"/>
    <w:rsid w:val="00A57ADA"/>
    <w:rsid w:val="00A60286"/>
    <w:rsid w:val="00A60A20"/>
    <w:rsid w:val="00A6387F"/>
    <w:rsid w:val="00A646DC"/>
    <w:rsid w:val="00A67D37"/>
    <w:rsid w:val="00A70054"/>
    <w:rsid w:val="00A72DDE"/>
    <w:rsid w:val="00A77700"/>
    <w:rsid w:val="00A817EF"/>
    <w:rsid w:val="00A83AFB"/>
    <w:rsid w:val="00A85ECD"/>
    <w:rsid w:val="00A923E2"/>
    <w:rsid w:val="00A964CE"/>
    <w:rsid w:val="00A96806"/>
    <w:rsid w:val="00A96C60"/>
    <w:rsid w:val="00AA26C4"/>
    <w:rsid w:val="00AA4437"/>
    <w:rsid w:val="00AB0ABD"/>
    <w:rsid w:val="00AB3071"/>
    <w:rsid w:val="00AB363A"/>
    <w:rsid w:val="00AC0D39"/>
    <w:rsid w:val="00AC35D6"/>
    <w:rsid w:val="00AD2689"/>
    <w:rsid w:val="00AD2D40"/>
    <w:rsid w:val="00AD3C0C"/>
    <w:rsid w:val="00AD50CD"/>
    <w:rsid w:val="00AD5C5A"/>
    <w:rsid w:val="00AD678B"/>
    <w:rsid w:val="00AD6B47"/>
    <w:rsid w:val="00AE0A84"/>
    <w:rsid w:val="00AE115F"/>
    <w:rsid w:val="00AE41A1"/>
    <w:rsid w:val="00AE5A17"/>
    <w:rsid w:val="00AE6AA8"/>
    <w:rsid w:val="00AF56E7"/>
    <w:rsid w:val="00AF5AF6"/>
    <w:rsid w:val="00AF75A1"/>
    <w:rsid w:val="00B00A9F"/>
    <w:rsid w:val="00B064FE"/>
    <w:rsid w:val="00B13BB6"/>
    <w:rsid w:val="00B145E4"/>
    <w:rsid w:val="00B162C9"/>
    <w:rsid w:val="00B2565D"/>
    <w:rsid w:val="00B2627F"/>
    <w:rsid w:val="00B2710D"/>
    <w:rsid w:val="00B30727"/>
    <w:rsid w:val="00B358B3"/>
    <w:rsid w:val="00B35FA1"/>
    <w:rsid w:val="00B40CB6"/>
    <w:rsid w:val="00B441D7"/>
    <w:rsid w:val="00B44FE5"/>
    <w:rsid w:val="00B53467"/>
    <w:rsid w:val="00B54207"/>
    <w:rsid w:val="00B624BB"/>
    <w:rsid w:val="00B63FEF"/>
    <w:rsid w:val="00B65B49"/>
    <w:rsid w:val="00B67E21"/>
    <w:rsid w:val="00B734BB"/>
    <w:rsid w:val="00B77950"/>
    <w:rsid w:val="00B805ED"/>
    <w:rsid w:val="00B80700"/>
    <w:rsid w:val="00B86940"/>
    <w:rsid w:val="00B87347"/>
    <w:rsid w:val="00B90A33"/>
    <w:rsid w:val="00B91712"/>
    <w:rsid w:val="00B91C07"/>
    <w:rsid w:val="00B91D48"/>
    <w:rsid w:val="00B91E1B"/>
    <w:rsid w:val="00B932C3"/>
    <w:rsid w:val="00B9526E"/>
    <w:rsid w:val="00BA0BAC"/>
    <w:rsid w:val="00BA26D7"/>
    <w:rsid w:val="00BA4AB4"/>
    <w:rsid w:val="00BA59CD"/>
    <w:rsid w:val="00BA7059"/>
    <w:rsid w:val="00BA7C98"/>
    <w:rsid w:val="00BB2382"/>
    <w:rsid w:val="00BB2D65"/>
    <w:rsid w:val="00BB40C8"/>
    <w:rsid w:val="00BB6985"/>
    <w:rsid w:val="00BC1C77"/>
    <w:rsid w:val="00BC6602"/>
    <w:rsid w:val="00BD3A32"/>
    <w:rsid w:val="00BD5A87"/>
    <w:rsid w:val="00BD787B"/>
    <w:rsid w:val="00BE0CE4"/>
    <w:rsid w:val="00BE2461"/>
    <w:rsid w:val="00BE5F49"/>
    <w:rsid w:val="00BE7D68"/>
    <w:rsid w:val="00BF101A"/>
    <w:rsid w:val="00C00FD0"/>
    <w:rsid w:val="00C036D1"/>
    <w:rsid w:val="00C03757"/>
    <w:rsid w:val="00C03ED1"/>
    <w:rsid w:val="00C04ED4"/>
    <w:rsid w:val="00C1503E"/>
    <w:rsid w:val="00C16955"/>
    <w:rsid w:val="00C16E06"/>
    <w:rsid w:val="00C1761F"/>
    <w:rsid w:val="00C21584"/>
    <w:rsid w:val="00C2184A"/>
    <w:rsid w:val="00C22C94"/>
    <w:rsid w:val="00C26117"/>
    <w:rsid w:val="00C26E4B"/>
    <w:rsid w:val="00C2755E"/>
    <w:rsid w:val="00C27646"/>
    <w:rsid w:val="00C31E2D"/>
    <w:rsid w:val="00C336C4"/>
    <w:rsid w:val="00C3559B"/>
    <w:rsid w:val="00C40E09"/>
    <w:rsid w:val="00C41920"/>
    <w:rsid w:val="00C41BBD"/>
    <w:rsid w:val="00C42F6B"/>
    <w:rsid w:val="00C44620"/>
    <w:rsid w:val="00C44E30"/>
    <w:rsid w:val="00C472B4"/>
    <w:rsid w:val="00C4793C"/>
    <w:rsid w:val="00C5322A"/>
    <w:rsid w:val="00C53CED"/>
    <w:rsid w:val="00C551DC"/>
    <w:rsid w:val="00C57362"/>
    <w:rsid w:val="00C57CA7"/>
    <w:rsid w:val="00C617FE"/>
    <w:rsid w:val="00C64DCF"/>
    <w:rsid w:val="00C64F3D"/>
    <w:rsid w:val="00C67A1B"/>
    <w:rsid w:val="00C7051E"/>
    <w:rsid w:val="00C70BEA"/>
    <w:rsid w:val="00C71B04"/>
    <w:rsid w:val="00C720A0"/>
    <w:rsid w:val="00C722FA"/>
    <w:rsid w:val="00C7465D"/>
    <w:rsid w:val="00C766CC"/>
    <w:rsid w:val="00C768BE"/>
    <w:rsid w:val="00C76B7D"/>
    <w:rsid w:val="00C8406C"/>
    <w:rsid w:val="00C87AAA"/>
    <w:rsid w:val="00CA3C59"/>
    <w:rsid w:val="00CA3FB0"/>
    <w:rsid w:val="00CA4653"/>
    <w:rsid w:val="00CA4EA3"/>
    <w:rsid w:val="00CA543F"/>
    <w:rsid w:val="00CA6429"/>
    <w:rsid w:val="00CA6ADF"/>
    <w:rsid w:val="00CB0A19"/>
    <w:rsid w:val="00CB4345"/>
    <w:rsid w:val="00CB5B90"/>
    <w:rsid w:val="00CB5C14"/>
    <w:rsid w:val="00CB777F"/>
    <w:rsid w:val="00CC0A46"/>
    <w:rsid w:val="00CC12A8"/>
    <w:rsid w:val="00CC6197"/>
    <w:rsid w:val="00CC6892"/>
    <w:rsid w:val="00CC77A5"/>
    <w:rsid w:val="00CD2FFE"/>
    <w:rsid w:val="00CD31FE"/>
    <w:rsid w:val="00CD4F1D"/>
    <w:rsid w:val="00CD69E3"/>
    <w:rsid w:val="00CD79AF"/>
    <w:rsid w:val="00CE0DF8"/>
    <w:rsid w:val="00CE1EC6"/>
    <w:rsid w:val="00CE4CC3"/>
    <w:rsid w:val="00CE5201"/>
    <w:rsid w:val="00CE587A"/>
    <w:rsid w:val="00CF1627"/>
    <w:rsid w:val="00CF2263"/>
    <w:rsid w:val="00CF3C3E"/>
    <w:rsid w:val="00CF614F"/>
    <w:rsid w:val="00CF760D"/>
    <w:rsid w:val="00D008ED"/>
    <w:rsid w:val="00D01984"/>
    <w:rsid w:val="00D01EDA"/>
    <w:rsid w:val="00D03BB5"/>
    <w:rsid w:val="00D1083A"/>
    <w:rsid w:val="00D16472"/>
    <w:rsid w:val="00D17F1F"/>
    <w:rsid w:val="00D22F9A"/>
    <w:rsid w:val="00D26A30"/>
    <w:rsid w:val="00D30F98"/>
    <w:rsid w:val="00D317D0"/>
    <w:rsid w:val="00D31B98"/>
    <w:rsid w:val="00D321C9"/>
    <w:rsid w:val="00D370D4"/>
    <w:rsid w:val="00D37AF6"/>
    <w:rsid w:val="00D37FC2"/>
    <w:rsid w:val="00D40DD3"/>
    <w:rsid w:val="00D4192B"/>
    <w:rsid w:val="00D42721"/>
    <w:rsid w:val="00D43DB0"/>
    <w:rsid w:val="00D531A5"/>
    <w:rsid w:val="00D570C5"/>
    <w:rsid w:val="00D65082"/>
    <w:rsid w:val="00D922CF"/>
    <w:rsid w:val="00D951B4"/>
    <w:rsid w:val="00DA30FC"/>
    <w:rsid w:val="00DA32B3"/>
    <w:rsid w:val="00DA6734"/>
    <w:rsid w:val="00DB56B3"/>
    <w:rsid w:val="00DD34B4"/>
    <w:rsid w:val="00DE0DD6"/>
    <w:rsid w:val="00DE24BE"/>
    <w:rsid w:val="00DE30A6"/>
    <w:rsid w:val="00DE5B21"/>
    <w:rsid w:val="00DE7479"/>
    <w:rsid w:val="00DF128B"/>
    <w:rsid w:val="00DF2F94"/>
    <w:rsid w:val="00DF41D5"/>
    <w:rsid w:val="00DF555A"/>
    <w:rsid w:val="00E00DCB"/>
    <w:rsid w:val="00E03E5E"/>
    <w:rsid w:val="00E10B0C"/>
    <w:rsid w:val="00E11688"/>
    <w:rsid w:val="00E26EAA"/>
    <w:rsid w:val="00E27CC3"/>
    <w:rsid w:val="00E30FCA"/>
    <w:rsid w:val="00E36F97"/>
    <w:rsid w:val="00E42057"/>
    <w:rsid w:val="00E440DD"/>
    <w:rsid w:val="00E44C4F"/>
    <w:rsid w:val="00E4590E"/>
    <w:rsid w:val="00E47990"/>
    <w:rsid w:val="00E52A46"/>
    <w:rsid w:val="00E62BEE"/>
    <w:rsid w:val="00E63075"/>
    <w:rsid w:val="00E644BF"/>
    <w:rsid w:val="00E6462E"/>
    <w:rsid w:val="00E72C73"/>
    <w:rsid w:val="00E73A40"/>
    <w:rsid w:val="00E806E3"/>
    <w:rsid w:val="00E81697"/>
    <w:rsid w:val="00E83744"/>
    <w:rsid w:val="00E8564B"/>
    <w:rsid w:val="00E87F60"/>
    <w:rsid w:val="00E9235F"/>
    <w:rsid w:val="00E928D4"/>
    <w:rsid w:val="00E935DC"/>
    <w:rsid w:val="00E94852"/>
    <w:rsid w:val="00EA0219"/>
    <w:rsid w:val="00EA4D25"/>
    <w:rsid w:val="00EA576F"/>
    <w:rsid w:val="00EB0255"/>
    <w:rsid w:val="00EB3838"/>
    <w:rsid w:val="00EB4C77"/>
    <w:rsid w:val="00EB4D18"/>
    <w:rsid w:val="00EB68CC"/>
    <w:rsid w:val="00EC2095"/>
    <w:rsid w:val="00EC3A86"/>
    <w:rsid w:val="00EC5E51"/>
    <w:rsid w:val="00EC76B0"/>
    <w:rsid w:val="00ED2EDD"/>
    <w:rsid w:val="00ED314D"/>
    <w:rsid w:val="00ED48AE"/>
    <w:rsid w:val="00ED5635"/>
    <w:rsid w:val="00EE65A7"/>
    <w:rsid w:val="00EF48EC"/>
    <w:rsid w:val="00EF55E7"/>
    <w:rsid w:val="00EF5F0A"/>
    <w:rsid w:val="00EF6016"/>
    <w:rsid w:val="00EF77B4"/>
    <w:rsid w:val="00F03C9A"/>
    <w:rsid w:val="00F05E03"/>
    <w:rsid w:val="00F2061A"/>
    <w:rsid w:val="00F30057"/>
    <w:rsid w:val="00F30443"/>
    <w:rsid w:val="00F31EFD"/>
    <w:rsid w:val="00F32EB8"/>
    <w:rsid w:val="00F34750"/>
    <w:rsid w:val="00F34F13"/>
    <w:rsid w:val="00F43B0F"/>
    <w:rsid w:val="00F44CF6"/>
    <w:rsid w:val="00F4589A"/>
    <w:rsid w:val="00F46114"/>
    <w:rsid w:val="00F47B3A"/>
    <w:rsid w:val="00F519C5"/>
    <w:rsid w:val="00F602C8"/>
    <w:rsid w:val="00F62595"/>
    <w:rsid w:val="00F65AE8"/>
    <w:rsid w:val="00F67F75"/>
    <w:rsid w:val="00F7168A"/>
    <w:rsid w:val="00F71C13"/>
    <w:rsid w:val="00F75F6E"/>
    <w:rsid w:val="00F77228"/>
    <w:rsid w:val="00F83DEE"/>
    <w:rsid w:val="00F86C47"/>
    <w:rsid w:val="00F90567"/>
    <w:rsid w:val="00F908EE"/>
    <w:rsid w:val="00F91352"/>
    <w:rsid w:val="00F922ED"/>
    <w:rsid w:val="00F97FE9"/>
    <w:rsid w:val="00FA1CE1"/>
    <w:rsid w:val="00FA3CE9"/>
    <w:rsid w:val="00FB2B6B"/>
    <w:rsid w:val="00FB7ADE"/>
    <w:rsid w:val="00FC0E2D"/>
    <w:rsid w:val="00FC164F"/>
    <w:rsid w:val="00FD2036"/>
    <w:rsid w:val="00FD3CF5"/>
    <w:rsid w:val="00FD50CF"/>
    <w:rsid w:val="00FE03FE"/>
    <w:rsid w:val="00FE45B3"/>
    <w:rsid w:val="00FE4DDF"/>
    <w:rsid w:val="00FE5A8B"/>
    <w:rsid w:val="00FE7E77"/>
    <w:rsid w:val="00FF192E"/>
    <w:rsid w:val="00FF2573"/>
    <w:rsid w:val="00FF4587"/>
    <w:rsid w:val="00FF6451"/>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72A793"/>
  <w15:docId w15:val="{3B0DC79E-2D86-4E71-AF1E-EE5E97EBE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imes New Roman" w:hAnsi="Georgia" w:cs="Times New Roman"/>
        <w:lang w:val="da-DK" w:eastAsia="da-DK"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qFormat="1"/>
    <w:lsdException w:name="heading 3" w:semiHidden="1" w:uiPriority="1" w:qFormat="1"/>
    <w:lsdException w:name="heading 4" w:semiHidden="1" w:uiPriority="1"/>
    <w:lsdException w:name="heading 5" w:semiHidden="1" w:uiPriority="1"/>
    <w:lsdException w:name="heading 6" w:semiHidden="1" w:uiPriority="1"/>
    <w:lsdException w:name="heading 7" w:semiHidden="1" w:uiPriority="1" w:unhideWhenUsed="1"/>
    <w:lsdException w:name="heading 8" w:semiHidden="1" w:uiPriority="1" w:unhideWhenUsed="1"/>
    <w:lsdException w:name="heading 9" w:semiHidden="1" w:uiPriority="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 w:unhideWhenUsed="1"/>
    <w:lsdException w:name="toc 2" w:semiHidden="1" w:uiPriority="9" w:unhideWhenUsed="1"/>
    <w:lsdException w:name="toc 3" w:semiHidden="1" w:uiPriority="9" w:unhideWhenUsed="1"/>
    <w:lsdException w:name="toc 4" w:semiHidden="1" w:uiPriority="9" w:unhideWhenUsed="1"/>
    <w:lsdException w:name="toc 5" w:semiHidden="1" w:uiPriority="9" w:unhideWhenUsed="1"/>
    <w:lsdException w:name="toc 6" w:semiHidden="1" w:uiPriority="9" w:unhideWhenUsed="1"/>
    <w:lsdException w:name="toc 7" w:semiHidden="1" w:uiPriority="9" w:unhideWhenUsed="1"/>
    <w:lsdException w:name="toc 8" w:semiHidden="1" w:uiPriority="9" w:unhideWhenUsed="1"/>
    <w:lsdException w:name="toc 9" w:semiHidden="1" w:uiPriority="9" w:unhideWhenUsed="1"/>
    <w:lsdException w:name="Normal Indent" w:semiHidden="1" w:unhideWhenUsed="1"/>
    <w:lsdException w:name="footnote text" w:semiHidden="1" w:uiPriority="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 w:unhideWhenUsed="1"/>
    <w:lsdException w:name="table of authorities" w:semiHidden="1" w:unhideWhenUsed="1"/>
    <w:lsdException w:name="macro" w:semiHidden="1" w:unhideWhenUsed="1"/>
    <w:lsdException w:name="toa heading" w:semiHidden="1" w:uiPriority="10" w:unhideWhenUsed="1"/>
    <w:lsdException w:name="List" w:semiHidden="1" w:unhideWhenUsed="1"/>
    <w:lsdException w:name="List Bullet" w:semiHidden="1" w:uiPriority="2" w:unhideWhenUsed="1" w:qFormat="1"/>
    <w:lsdException w:name="List Number" w:uiPriority="2"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nhideWhenUsed="1"/>
    <w:lsdException w:name="Strong" w:qFormat="1"/>
    <w:lsdException w:name="Emphasis" w:uiPriority="4"/>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773"/>
    <w:rPr>
      <w:sz w:val="22"/>
    </w:rPr>
  </w:style>
  <w:style w:type="paragraph" w:styleId="Overskrift1">
    <w:name w:val="heading 1"/>
    <w:basedOn w:val="Normal"/>
    <w:next w:val="Normal"/>
    <w:uiPriority w:val="1"/>
    <w:qFormat/>
    <w:rsid w:val="00A53A52"/>
    <w:pPr>
      <w:keepNext/>
      <w:spacing w:before="260"/>
      <w:outlineLvl w:val="0"/>
    </w:pPr>
    <w:rPr>
      <w:rFonts w:cs="Arial"/>
      <w:b/>
      <w:bCs/>
      <w:szCs w:val="32"/>
    </w:rPr>
  </w:style>
  <w:style w:type="paragraph" w:styleId="Overskrift2">
    <w:name w:val="heading 2"/>
    <w:basedOn w:val="Normal"/>
    <w:next w:val="Normal"/>
    <w:link w:val="Overskrift2Tegn"/>
    <w:uiPriority w:val="1"/>
    <w:qFormat/>
    <w:rsid w:val="00D370D4"/>
    <w:pPr>
      <w:keepNext/>
      <w:keepLines/>
      <w:spacing w:before="260"/>
      <w:contextualSpacing/>
      <w:outlineLvl w:val="1"/>
    </w:pPr>
    <w:rPr>
      <w:rFonts w:eastAsiaTheme="majorEastAsia" w:cstheme="majorBidi"/>
      <w:b/>
      <w:bCs/>
      <w:color w:val="003127"/>
      <w:sz w:val="20"/>
      <w:szCs w:val="26"/>
    </w:rPr>
  </w:style>
  <w:style w:type="paragraph" w:styleId="Overskrift3">
    <w:name w:val="heading 3"/>
    <w:basedOn w:val="Normal"/>
    <w:next w:val="Normal"/>
    <w:link w:val="Overskrift3Tegn"/>
    <w:uiPriority w:val="1"/>
    <w:qFormat/>
    <w:rsid w:val="00A53A52"/>
    <w:pPr>
      <w:keepNext/>
      <w:keepLines/>
      <w:spacing w:before="260"/>
      <w:contextualSpacing/>
      <w:outlineLvl w:val="2"/>
    </w:pPr>
    <w:rPr>
      <w:rFonts w:eastAsiaTheme="majorEastAsia" w:cstheme="majorBidi"/>
      <w:b/>
      <w:bCs/>
      <w:color w:val="003127"/>
    </w:rPr>
  </w:style>
  <w:style w:type="paragraph" w:styleId="Overskrift4">
    <w:name w:val="heading 4"/>
    <w:basedOn w:val="Overskrift3"/>
    <w:next w:val="Normal"/>
    <w:link w:val="Overskrift4Tegn"/>
    <w:uiPriority w:val="1"/>
    <w:semiHidden/>
    <w:rsid w:val="00A53A52"/>
    <w:pPr>
      <w:outlineLvl w:val="3"/>
    </w:pPr>
  </w:style>
  <w:style w:type="paragraph" w:styleId="Overskrift5">
    <w:name w:val="heading 5"/>
    <w:basedOn w:val="Overskrift4"/>
    <w:next w:val="Normal"/>
    <w:link w:val="Overskrift5Tegn"/>
    <w:uiPriority w:val="1"/>
    <w:semiHidden/>
    <w:rsid w:val="00A53A52"/>
    <w:pPr>
      <w:outlineLvl w:val="4"/>
    </w:pPr>
  </w:style>
  <w:style w:type="paragraph" w:styleId="Overskrift6">
    <w:name w:val="heading 6"/>
    <w:basedOn w:val="Overskrift5"/>
    <w:next w:val="Normal"/>
    <w:link w:val="Overskrift6Tegn"/>
    <w:uiPriority w:val="1"/>
    <w:semiHidden/>
    <w:rsid w:val="00A53A52"/>
    <w:pPr>
      <w:outlineLvl w:val="5"/>
    </w:pPr>
  </w:style>
  <w:style w:type="paragraph" w:styleId="Overskrift7">
    <w:name w:val="heading 7"/>
    <w:basedOn w:val="Overskrift6"/>
    <w:next w:val="Normal"/>
    <w:link w:val="Overskrift7Tegn"/>
    <w:uiPriority w:val="1"/>
    <w:semiHidden/>
    <w:rsid w:val="00A53A52"/>
    <w:pPr>
      <w:outlineLvl w:val="6"/>
    </w:pPr>
  </w:style>
  <w:style w:type="paragraph" w:styleId="Overskrift8">
    <w:name w:val="heading 8"/>
    <w:basedOn w:val="Overskrift7"/>
    <w:next w:val="Normal"/>
    <w:link w:val="Overskrift8Tegn"/>
    <w:uiPriority w:val="1"/>
    <w:semiHidden/>
    <w:rsid w:val="00A53A52"/>
    <w:pPr>
      <w:outlineLvl w:val="7"/>
    </w:pPr>
  </w:style>
  <w:style w:type="paragraph" w:styleId="Overskrift9">
    <w:name w:val="heading 9"/>
    <w:basedOn w:val="Overskrift8"/>
    <w:next w:val="Normal"/>
    <w:link w:val="Overskrift9Tegn"/>
    <w:uiPriority w:val="1"/>
    <w:semiHidden/>
    <w:rsid w:val="00A53A52"/>
    <w:pP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numbering" w:styleId="111111">
    <w:name w:val="Outline List 2"/>
    <w:basedOn w:val="Ingenoversigt"/>
    <w:uiPriority w:val="99"/>
    <w:semiHidden/>
    <w:rsid w:val="00A53A52"/>
    <w:pPr>
      <w:numPr>
        <w:numId w:val="16"/>
      </w:numPr>
    </w:pPr>
  </w:style>
  <w:style w:type="numbering" w:styleId="1ai">
    <w:name w:val="Outline List 1"/>
    <w:basedOn w:val="Ingenoversigt"/>
    <w:uiPriority w:val="99"/>
    <w:semiHidden/>
    <w:rsid w:val="00A53A52"/>
    <w:pPr>
      <w:numPr>
        <w:numId w:val="18"/>
      </w:numPr>
    </w:pPr>
  </w:style>
  <w:style w:type="numbering" w:styleId="ArtikelSektion">
    <w:name w:val="Outline List 3"/>
    <w:basedOn w:val="Ingenoversigt"/>
    <w:uiPriority w:val="99"/>
    <w:semiHidden/>
    <w:rsid w:val="00A53A52"/>
    <w:pPr>
      <w:numPr>
        <w:numId w:val="19"/>
      </w:numPr>
    </w:pPr>
  </w:style>
  <w:style w:type="paragraph" w:styleId="Markeringsbobletekst">
    <w:name w:val="Balloon Text"/>
    <w:basedOn w:val="Normal"/>
    <w:link w:val="MarkeringsbobletekstTegn"/>
    <w:uiPriority w:val="99"/>
    <w:semiHidden/>
    <w:rsid w:val="00A53A52"/>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A53A52"/>
    <w:rPr>
      <w:rFonts w:ascii="Tahoma" w:hAnsi="Tahoma" w:cs="Tahoma"/>
      <w:sz w:val="16"/>
      <w:szCs w:val="16"/>
    </w:rPr>
  </w:style>
  <w:style w:type="paragraph" w:styleId="Bibliografi">
    <w:name w:val="Bibliography"/>
    <w:basedOn w:val="Normal"/>
    <w:next w:val="Normal"/>
    <w:uiPriority w:val="99"/>
    <w:semiHidden/>
    <w:rsid w:val="00A53A52"/>
  </w:style>
  <w:style w:type="paragraph" w:styleId="Bloktekst">
    <w:name w:val="Block Text"/>
    <w:basedOn w:val="Normal"/>
    <w:uiPriority w:val="99"/>
    <w:semiHidden/>
    <w:rsid w:val="00A53A52"/>
    <w:pPr>
      <w:pBdr>
        <w:top w:val="single" w:sz="2" w:space="10" w:color="00A7B5" w:themeColor="accent1" w:shadow="1"/>
        <w:left w:val="single" w:sz="2" w:space="10" w:color="00A7B5" w:themeColor="accent1" w:shadow="1"/>
        <w:bottom w:val="single" w:sz="2" w:space="10" w:color="00A7B5" w:themeColor="accent1" w:shadow="1"/>
        <w:right w:val="single" w:sz="2" w:space="10" w:color="00A7B5" w:themeColor="accent1" w:shadow="1"/>
      </w:pBdr>
      <w:ind w:left="1152" w:right="1152"/>
    </w:pPr>
    <w:rPr>
      <w:rFonts w:asciiTheme="minorHAnsi" w:eastAsiaTheme="minorEastAsia" w:hAnsiTheme="minorHAnsi" w:cstheme="minorBidi"/>
      <w:i/>
      <w:iCs/>
      <w:color w:val="00A7B5" w:themeColor="accent1"/>
    </w:rPr>
  </w:style>
  <w:style w:type="paragraph" w:styleId="Brdtekst">
    <w:name w:val="Body Text"/>
    <w:basedOn w:val="Normal"/>
    <w:link w:val="BrdtekstTegn"/>
    <w:uiPriority w:val="99"/>
    <w:semiHidden/>
    <w:rsid w:val="00A53A52"/>
    <w:pPr>
      <w:spacing w:after="120"/>
    </w:pPr>
  </w:style>
  <w:style w:type="character" w:customStyle="1" w:styleId="BrdtekstTegn">
    <w:name w:val="Brødtekst Tegn"/>
    <w:basedOn w:val="Standardskrifttypeiafsnit"/>
    <w:link w:val="Brdtekst"/>
    <w:uiPriority w:val="99"/>
    <w:semiHidden/>
    <w:rsid w:val="00A53A52"/>
    <w:rPr>
      <w:sz w:val="22"/>
    </w:rPr>
  </w:style>
  <w:style w:type="paragraph" w:styleId="Brdtekst2">
    <w:name w:val="Body Text 2"/>
    <w:basedOn w:val="Normal"/>
    <w:link w:val="Brdtekst2Tegn"/>
    <w:uiPriority w:val="99"/>
    <w:semiHidden/>
    <w:rsid w:val="00A53A52"/>
    <w:pPr>
      <w:spacing w:after="120" w:line="480" w:lineRule="auto"/>
    </w:pPr>
  </w:style>
  <w:style w:type="character" w:customStyle="1" w:styleId="Brdtekst2Tegn">
    <w:name w:val="Brødtekst 2 Tegn"/>
    <w:basedOn w:val="Standardskrifttypeiafsnit"/>
    <w:link w:val="Brdtekst2"/>
    <w:uiPriority w:val="99"/>
    <w:semiHidden/>
    <w:rsid w:val="00A53A52"/>
    <w:rPr>
      <w:sz w:val="22"/>
    </w:rPr>
  </w:style>
  <w:style w:type="paragraph" w:styleId="Brdtekst3">
    <w:name w:val="Body Text 3"/>
    <w:basedOn w:val="Normal"/>
    <w:link w:val="Brdtekst3Tegn"/>
    <w:uiPriority w:val="99"/>
    <w:semiHidden/>
    <w:rsid w:val="00A53A52"/>
    <w:pPr>
      <w:spacing w:after="120"/>
    </w:pPr>
    <w:rPr>
      <w:sz w:val="16"/>
      <w:szCs w:val="16"/>
    </w:rPr>
  </w:style>
  <w:style w:type="character" w:customStyle="1" w:styleId="Brdtekst3Tegn">
    <w:name w:val="Brødtekst 3 Tegn"/>
    <w:basedOn w:val="Standardskrifttypeiafsnit"/>
    <w:link w:val="Brdtekst3"/>
    <w:uiPriority w:val="99"/>
    <w:semiHidden/>
    <w:rsid w:val="00A53A52"/>
    <w:rPr>
      <w:sz w:val="16"/>
      <w:szCs w:val="16"/>
    </w:rPr>
  </w:style>
  <w:style w:type="paragraph" w:styleId="Brdtekst-frstelinjeindrykning1">
    <w:name w:val="Body Text First Indent"/>
    <w:basedOn w:val="Brdtekst"/>
    <w:link w:val="Brdtekst-frstelinjeindrykning1Tegn"/>
    <w:uiPriority w:val="99"/>
    <w:semiHidden/>
    <w:rsid w:val="00A53A52"/>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A53A52"/>
    <w:rPr>
      <w:sz w:val="22"/>
    </w:rPr>
  </w:style>
  <w:style w:type="paragraph" w:styleId="Brdtekstindrykning">
    <w:name w:val="Body Text Indent"/>
    <w:basedOn w:val="Normal"/>
    <w:link w:val="BrdtekstindrykningTegn"/>
    <w:uiPriority w:val="99"/>
    <w:semiHidden/>
    <w:rsid w:val="00A53A52"/>
    <w:pPr>
      <w:spacing w:after="120"/>
      <w:ind w:left="283"/>
    </w:pPr>
  </w:style>
  <w:style w:type="character" w:customStyle="1" w:styleId="BrdtekstindrykningTegn">
    <w:name w:val="Brødtekstindrykning Tegn"/>
    <w:basedOn w:val="Standardskrifttypeiafsnit"/>
    <w:link w:val="Brdtekstindrykning"/>
    <w:uiPriority w:val="99"/>
    <w:semiHidden/>
    <w:rsid w:val="00A53A52"/>
    <w:rPr>
      <w:sz w:val="22"/>
    </w:rPr>
  </w:style>
  <w:style w:type="character" w:customStyle="1" w:styleId="Overskrift2Tegn">
    <w:name w:val="Overskrift 2 Tegn"/>
    <w:basedOn w:val="Standardskrifttypeiafsnit"/>
    <w:link w:val="Overskrift2"/>
    <w:uiPriority w:val="1"/>
    <w:rsid w:val="00D370D4"/>
    <w:rPr>
      <w:rFonts w:eastAsiaTheme="majorEastAsia" w:cstheme="majorBidi"/>
      <w:b/>
      <w:bCs/>
      <w:color w:val="003127"/>
      <w:szCs w:val="26"/>
    </w:rPr>
  </w:style>
  <w:style w:type="character" w:customStyle="1" w:styleId="Overskrift3Tegn">
    <w:name w:val="Overskrift 3 Tegn"/>
    <w:basedOn w:val="Standardskrifttypeiafsnit"/>
    <w:link w:val="Overskrift3"/>
    <w:uiPriority w:val="1"/>
    <w:rsid w:val="00A53A52"/>
    <w:rPr>
      <w:rFonts w:eastAsiaTheme="majorEastAsia" w:cstheme="majorBidi"/>
      <w:b/>
      <w:bCs/>
      <w:color w:val="003127"/>
      <w:sz w:val="22"/>
    </w:rPr>
  </w:style>
  <w:style w:type="character" w:customStyle="1" w:styleId="Overskrift4Tegn">
    <w:name w:val="Overskrift 4 Tegn"/>
    <w:basedOn w:val="Standardskrifttypeiafsnit"/>
    <w:link w:val="Overskrift4"/>
    <w:uiPriority w:val="1"/>
    <w:semiHidden/>
    <w:rsid w:val="00A53A52"/>
    <w:rPr>
      <w:rFonts w:eastAsiaTheme="majorEastAsia" w:cstheme="majorBidi"/>
      <w:b/>
      <w:bCs/>
      <w:color w:val="003127"/>
      <w:sz w:val="22"/>
    </w:rPr>
  </w:style>
  <w:style w:type="character" w:customStyle="1" w:styleId="Overskrift5Tegn">
    <w:name w:val="Overskrift 5 Tegn"/>
    <w:basedOn w:val="Standardskrifttypeiafsnit"/>
    <w:link w:val="Overskrift5"/>
    <w:uiPriority w:val="1"/>
    <w:semiHidden/>
    <w:rsid w:val="00A53A52"/>
    <w:rPr>
      <w:rFonts w:eastAsiaTheme="majorEastAsia" w:cstheme="majorBidi"/>
      <w:b/>
      <w:bCs/>
      <w:color w:val="003127"/>
      <w:sz w:val="22"/>
    </w:rPr>
  </w:style>
  <w:style w:type="character" w:customStyle="1" w:styleId="Overskrift6Tegn">
    <w:name w:val="Overskrift 6 Tegn"/>
    <w:basedOn w:val="Standardskrifttypeiafsnit"/>
    <w:link w:val="Overskrift6"/>
    <w:uiPriority w:val="1"/>
    <w:semiHidden/>
    <w:rsid w:val="00A53A52"/>
    <w:rPr>
      <w:rFonts w:eastAsiaTheme="majorEastAsia" w:cstheme="majorBidi"/>
      <w:b/>
      <w:bCs/>
      <w:color w:val="003127"/>
      <w:sz w:val="22"/>
    </w:rPr>
  </w:style>
  <w:style w:type="character" w:customStyle="1" w:styleId="Overskrift7Tegn">
    <w:name w:val="Overskrift 7 Tegn"/>
    <w:basedOn w:val="Standardskrifttypeiafsnit"/>
    <w:link w:val="Overskrift7"/>
    <w:uiPriority w:val="1"/>
    <w:semiHidden/>
    <w:rsid w:val="00A53A52"/>
    <w:rPr>
      <w:rFonts w:eastAsiaTheme="majorEastAsia" w:cstheme="majorBidi"/>
      <w:b/>
      <w:bCs/>
      <w:color w:val="003127"/>
      <w:sz w:val="22"/>
    </w:rPr>
  </w:style>
  <w:style w:type="character" w:customStyle="1" w:styleId="Overskrift8Tegn">
    <w:name w:val="Overskrift 8 Tegn"/>
    <w:basedOn w:val="Standardskrifttypeiafsnit"/>
    <w:link w:val="Overskrift8"/>
    <w:uiPriority w:val="1"/>
    <w:semiHidden/>
    <w:rsid w:val="00A53A52"/>
    <w:rPr>
      <w:rFonts w:eastAsiaTheme="majorEastAsia" w:cstheme="majorBidi"/>
      <w:b/>
      <w:bCs/>
      <w:color w:val="003127"/>
      <w:sz w:val="22"/>
    </w:rPr>
  </w:style>
  <w:style w:type="character" w:customStyle="1" w:styleId="Overskrift9Tegn">
    <w:name w:val="Overskrift 9 Tegn"/>
    <w:basedOn w:val="Standardskrifttypeiafsnit"/>
    <w:link w:val="Overskrift9"/>
    <w:uiPriority w:val="1"/>
    <w:semiHidden/>
    <w:rsid w:val="00A53A52"/>
    <w:rPr>
      <w:rFonts w:eastAsiaTheme="majorEastAsia" w:cstheme="majorBidi"/>
      <w:b/>
      <w:bCs/>
      <w:color w:val="003127"/>
      <w:sz w:val="22"/>
    </w:rPr>
  </w:style>
  <w:style w:type="paragraph" w:styleId="Brdtekst-frstelinjeindrykning2">
    <w:name w:val="Body Text First Indent 2"/>
    <w:basedOn w:val="Brdtekstindrykning"/>
    <w:link w:val="Brdtekst-frstelinjeindrykning2Tegn"/>
    <w:uiPriority w:val="99"/>
    <w:semiHidden/>
    <w:rsid w:val="00A53A52"/>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A53A52"/>
    <w:rPr>
      <w:sz w:val="22"/>
    </w:rPr>
  </w:style>
  <w:style w:type="paragraph" w:styleId="Brdtekstindrykning2">
    <w:name w:val="Body Text Indent 2"/>
    <w:basedOn w:val="Normal"/>
    <w:link w:val="Brdtekstindrykning2Tegn"/>
    <w:uiPriority w:val="99"/>
    <w:semiHidden/>
    <w:rsid w:val="00A53A52"/>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A53A52"/>
    <w:rPr>
      <w:sz w:val="22"/>
    </w:rPr>
  </w:style>
  <w:style w:type="paragraph" w:styleId="Brdtekstindrykning3">
    <w:name w:val="Body Text Indent 3"/>
    <w:basedOn w:val="Normal"/>
    <w:link w:val="Brdtekstindrykning3Tegn"/>
    <w:uiPriority w:val="99"/>
    <w:semiHidden/>
    <w:rsid w:val="00A53A52"/>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A53A52"/>
    <w:rPr>
      <w:sz w:val="16"/>
      <w:szCs w:val="16"/>
    </w:rPr>
  </w:style>
  <w:style w:type="character" w:styleId="Bogenstitel">
    <w:name w:val="Book Title"/>
    <w:basedOn w:val="Standardskrifttypeiafsnit"/>
    <w:uiPriority w:val="99"/>
    <w:semiHidden/>
    <w:qFormat/>
    <w:rsid w:val="00A53A52"/>
    <w:rPr>
      <w:b/>
      <w:bCs/>
      <w:smallCaps/>
      <w:spacing w:val="5"/>
    </w:rPr>
  </w:style>
  <w:style w:type="paragraph" w:styleId="Billedtekst">
    <w:name w:val="caption"/>
    <w:basedOn w:val="Normal"/>
    <w:next w:val="Normal"/>
    <w:uiPriority w:val="3"/>
    <w:rsid w:val="00A53A52"/>
    <w:pPr>
      <w:spacing w:after="200" w:line="240" w:lineRule="auto"/>
    </w:pPr>
    <w:rPr>
      <w:b/>
      <w:bCs/>
      <w:color w:val="00A7B5" w:themeColor="accent1"/>
      <w:sz w:val="18"/>
      <w:szCs w:val="18"/>
    </w:rPr>
  </w:style>
  <w:style w:type="paragraph" w:styleId="Sluthilsen">
    <w:name w:val="Closing"/>
    <w:basedOn w:val="Normal"/>
    <w:link w:val="SluthilsenTegn"/>
    <w:uiPriority w:val="99"/>
    <w:semiHidden/>
    <w:rsid w:val="00A53A52"/>
    <w:pPr>
      <w:spacing w:line="240" w:lineRule="auto"/>
      <w:ind w:left="4252"/>
    </w:pPr>
  </w:style>
  <w:style w:type="character" w:customStyle="1" w:styleId="SluthilsenTegn">
    <w:name w:val="Sluthilsen Tegn"/>
    <w:basedOn w:val="Standardskrifttypeiafsnit"/>
    <w:link w:val="Sluthilsen"/>
    <w:uiPriority w:val="99"/>
    <w:semiHidden/>
    <w:rsid w:val="00A53A52"/>
    <w:rPr>
      <w:sz w:val="22"/>
    </w:rPr>
  </w:style>
  <w:style w:type="table" w:styleId="Farvetgitter">
    <w:name w:val="Colorful Grid"/>
    <w:basedOn w:val="Tabel-Normal"/>
    <w:uiPriority w:val="99"/>
    <w:semiHidden/>
    <w:rsid w:val="00A53A5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99"/>
    <w:semiHidden/>
    <w:rsid w:val="00A53A5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DF9FF" w:themeFill="accent1" w:themeFillTint="33"/>
    </w:tcPr>
    <w:tblStylePr w:type="firstRow">
      <w:rPr>
        <w:b/>
        <w:bCs/>
      </w:rPr>
      <w:tblPr/>
      <w:tcPr>
        <w:shd w:val="clear" w:color="auto" w:fill="7BF4FF" w:themeFill="accent1" w:themeFillTint="66"/>
      </w:tcPr>
    </w:tblStylePr>
    <w:tblStylePr w:type="lastRow">
      <w:rPr>
        <w:b/>
        <w:bCs/>
        <w:color w:val="000000" w:themeColor="text1"/>
      </w:rPr>
      <w:tblPr/>
      <w:tcPr>
        <w:shd w:val="clear" w:color="auto" w:fill="7BF4FF" w:themeFill="accent1" w:themeFillTint="66"/>
      </w:tcPr>
    </w:tblStylePr>
    <w:tblStylePr w:type="firstCol">
      <w:rPr>
        <w:color w:val="FFFFFF" w:themeColor="background1"/>
      </w:rPr>
      <w:tblPr/>
      <w:tcPr>
        <w:shd w:val="clear" w:color="auto" w:fill="007C87" w:themeFill="accent1" w:themeFillShade="BF"/>
      </w:tcPr>
    </w:tblStylePr>
    <w:tblStylePr w:type="lastCol">
      <w:rPr>
        <w:color w:val="FFFFFF" w:themeColor="background1"/>
      </w:rPr>
      <w:tblPr/>
      <w:tcPr>
        <w:shd w:val="clear" w:color="auto" w:fill="007C87" w:themeFill="accent1" w:themeFillShade="BF"/>
      </w:tcPr>
    </w:tblStylePr>
    <w:tblStylePr w:type="band1Vert">
      <w:tblPr/>
      <w:tcPr>
        <w:shd w:val="clear" w:color="auto" w:fill="5BF2FF" w:themeFill="accent1" w:themeFillTint="7F"/>
      </w:tcPr>
    </w:tblStylePr>
    <w:tblStylePr w:type="band1Horz">
      <w:tblPr/>
      <w:tcPr>
        <w:shd w:val="clear" w:color="auto" w:fill="5BF2FF" w:themeFill="accent1" w:themeFillTint="7F"/>
      </w:tcPr>
    </w:tblStylePr>
  </w:style>
  <w:style w:type="table" w:styleId="Farvetgitter-fremhvningsfarve2">
    <w:name w:val="Colorful Grid Accent 2"/>
    <w:basedOn w:val="Tabel-Normal"/>
    <w:uiPriority w:val="99"/>
    <w:semiHidden/>
    <w:rsid w:val="00A53A5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A2FFEB" w:themeFill="accent2" w:themeFillTint="33"/>
    </w:tcPr>
    <w:tblStylePr w:type="firstRow">
      <w:rPr>
        <w:b/>
        <w:bCs/>
      </w:rPr>
      <w:tblPr/>
      <w:tcPr>
        <w:shd w:val="clear" w:color="auto" w:fill="46FFD8" w:themeFill="accent2" w:themeFillTint="66"/>
      </w:tcPr>
    </w:tblStylePr>
    <w:tblStylePr w:type="lastRow">
      <w:rPr>
        <w:b/>
        <w:bCs/>
        <w:color w:val="000000" w:themeColor="text1"/>
      </w:rPr>
      <w:tblPr/>
      <w:tcPr>
        <w:shd w:val="clear" w:color="auto" w:fill="46FFD8" w:themeFill="accent2" w:themeFillTint="66"/>
      </w:tcPr>
    </w:tblStylePr>
    <w:tblStylePr w:type="firstCol">
      <w:rPr>
        <w:color w:val="FFFFFF" w:themeColor="background1"/>
      </w:rPr>
      <w:tblPr/>
      <w:tcPr>
        <w:shd w:val="clear" w:color="auto" w:fill="00241D" w:themeFill="accent2" w:themeFillShade="BF"/>
      </w:tcPr>
    </w:tblStylePr>
    <w:tblStylePr w:type="lastCol">
      <w:rPr>
        <w:color w:val="FFFFFF" w:themeColor="background1"/>
      </w:rPr>
      <w:tblPr/>
      <w:tcPr>
        <w:shd w:val="clear" w:color="auto" w:fill="00241D" w:themeFill="accent2" w:themeFillShade="BF"/>
      </w:tcPr>
    </w:tblStylePr>
    <w:tblStylePr w:type="band1Vert">
      <w:tblPr/>
      <w:tcPr>
        <w:shd w:val="clear" w:color="auto" w:fill="19FFCF" w:themeFill="accent2" w:themeFillTint="7F"/>
      </w:tcPr>
    </w:tblStylePr>
    <w:tblStylePr w:type="band1Horz">
      <w:tblPr/>
      <w:tcPr>
        <w:shd w:val="clear" w:color="auto" w:fill="19FFCF" w:themeFill="accent2" w:themeFillTint="7F"/>
      </w:tcPr>
    </w:tblStylePr>
  </w:style>
  <w:style w:type="table" w:styleId="Farvetgitter-fremhvningsfarve3">
    <w:name w:val="Colorful Grid Accent 3"/>
    <w:basedOn w:val="Tabel-Normal"/>
    <w:uiPriority w:val="99"/>
    <w:semiHidden/>
    <w:rsid w:val="00A53A5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3F3EC" w:themeFill="accent3" w:themeFillTint="33"/>
    </w:tcPr>
    <w:tblStylePr w:type="firstRow">
      <w:rPr>
        <w:b/>
        <w:bCs/>
      </w:rPr>
      <w:tblPr/>
      <w:tcPr>
        <w:shd w:val="clear" w:color="auto" w:fill="A9E7D9" w:themeFill="accent3" w:themeFillTint="66"/>
      </w:tcPr>
    </w:tblStylePr>
    <w:tblStylePr w:type="lastRow">
      <w:rPr>
        <w:b/>
        <w:bCs/>
        <w:color w:val="000000" w:themeColor="text1"/>
      </w:rPr>
      <w:tblPr/>
      <w:tcPr>
        <w:shd w:val="clear" w:color="auto" w:fill="A9E7D9" w:themeFill="accent3" w:themeFillTint="66"/>
      </w:tcPr>
    </w:tblStylePr>
    <w:tblStylePr w:type="firstCol">
      <w:rPr>
        <w:color w:val="FFFFFF" w:themeColor="background1"/>
      </w:rPr>
      <w:tblPr/>
      <w:tcPr>
        <w:shd w:val="clear" w:color="auto" w:fill="268A73" w:themeFill="accent3" w:themeFillShade="BF"/>
      </w:tcPr>
    </w:tblStylePr>
    <w:tblStylePr w:type="lastCol">
      <w:rPr>
        <w:color w:val="FFFFFF" w:themeColor="background1"/>
      </w:rPr>
      <w:tblPr/>
      <w:tcPr>
        <w:shd w:val="clear" w:color="auto" w:fill="268A73" w:themeFill="accent3" w:themeFillShade="BF"/>
      </w:tcPr>
    </w:tblStylePr>
    <w:tblStylePr w:type="band1Vert">
      <w:tblPr/>
      <w:tcPr>
        <w:shd w:val="clear" w:color="auto" w:fill="93E1CF" w:themeFill="accent3" w:themeFillTint="7F"/>
      </w:tcPr>
    </w:tblStylePr>
    <w:tblStylePr w:type="band1Horz">
      <w:tblPr/>
      <w:tcPr>
        <w:shd w:val="clear" w:color="auto" w:fill="93E1CF" w:themeFill="accent3" w:themeFillTint="7F"/>
      </w:tcPr>
    </w:tblStylePr>
  </w:style>
  <w:style w:type="table" w:styleId="Farvetgitter-fremhvningsfarve4">
    <w:name w:val="Colorful Grid Accent 4"/>
    <w:basedOn w:val="Tabel-Normal"/>
    <w:uiPriority w:val="99"/>
    <w:semiHidden/>
    <w:rsid w:val="00A53A5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BEFFF" w:themeFill="accent4" w:themeFillTint="33"/>
    </w:tcPr>
    <w:tblStylePr w:type="firstRow">
      <w:rPr>
        <w:b/>
        <w:bCs/>
      </w:rPr>
      <w:tblPr/>
      <w:tcPr>
        <w:shd w:val="clear" w:color="auto" w:fill="78DFFF" w:themeFill="accent4" w:themeFillTint="66"/>
      </w:tcPr>
    </w:tblStylePr>
    <w:tblStylePr w:type="lastRow">
      <w:rPr>
        <w:b/>
        <w:bCs/>
        <w:color w:val="000000" w:themeColor="text1"/>
      </w:rPr>
      <w:tblPr/>
      <w:tcPr>
        <w:shd w:val="clear" w:color="auto" w:fill="78DFFF" w:themeFill="accent4" w:themeFillTint="66"/>
      </w:tcPr>
    </w:tblStylePr>
    <w:tblStylePr w:type="firstCol">
      <w:rPr>
        <w:color w:val="FFFFFF" w:themeColor="background1"/>
      </w:rPr>
      <w:tblPr/>
      <w:tcPr>
        <w:shd w:val="clear" w:color="auto" w:fill="006381" w:themeFill="accent4" w:themeFillShade="BF"/>
      </w:tcPr>
    </w:tblStylePr>
    <w:tblStylePr w:type="lastCol">
      <w:rPr>
        <w:color w:val="FFFFFF" w:themeColor="background1"/>
      </w:rPr>
      <w:tblPr/>
      <w:tcPr>
        <w:shd w:val="clear" w:color="auto" w:fill="006381" w:themeFill="accent4" w:themeFillShade="BF"/>
      </w:tcPr>
    </w:tblStylePr>
    <w:tblStylePr w:type="band1Vert">
      <w:tblPr/>
      <w:tcPr>
        <w:shd w:val="clear" w:color="auto" w:fill="57D8FF" w:themeFill="accent4" w:themeFillTint="7F"/>
      </w:tcPr>
    </w:tblStylePr>
    <w:tblStylePr w:type="band1Horz">
      <w:tblPr/>
      <w:tcPr>
        <w:shd w:val="clear" w:color="auto" w:fill="57D8FF" w:themeFill="accent4" w:themeFillTint="7F"/>
      </w:tcPr>
    </w:tblStylePr>
  </w:style>
  <w:style w:type="table" w:styleId="Farvetgitter-fremhvningsfarve5">
    <w:name w:val="Colorful Grid Accent 5"/>
    <w:basedOn w:val="Tabel-Normal"/>
    <w:uiPriority w:val="99"/>
    <w:semiHidden/>
    <w:rsid w:val="00A53A5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BF7E1" w:themeFill="accent5" w:themeFillTint="33"/>
    </w:tcPr>
    <w:tblStylePr w:type="firstRow">
      <w:rPr>
        <w:b/>
        <w:bCs/>
      </w:rPr>
      <w:tblPr/>
      <w:tcPr>
        <w:shd w:val="clear" w:color="auto" w:fill="F8F0C4" w:themeFill="accent5" w:themeFillTint="66"/>
      </w:tcPr>
    </w:tblStylePr>
    <w:tblStylePr w:type="lastRow">
      <w:rPr>
        <w:b/>
        <w:bCs/>
        <w:color w:val="000000" w:themeColor="text1"/>
      </w:rPr>
      <w:tblPr/>
      <w:tcPr>
        <w:shd w:val="clear" w:color="auto" w:fill="F8F0C4" w:themeFill="accent5" w:themeFillTint="66"/>
      </w:tcPr>
    </w:tblStylePr>
    <w:tblStylePr w:type="firstCol">
      <w:rPr>
        <w:color w:val="FFFFFF" w:themeColor="background1"/>
      </w:rPr>
      <w:tblPr/>
      <w:tcPr>
        <w:shd w:val="clear" w:color="auto" w:fill="E6C71D" w:themeFill="accent5" w:themeFillShade="BF"/>
      </w:tcPr>
    </w:tblStylePr>
    <w:tblStylePr w:type="lastCol">
      <w:rPr>
        <w:color w:val="FFFFFF" w:themeColor="background1"/>
      </w:rPr>
      <w:tblPr/>
      <w:tcPr>
        <w:shd w:val="clear" w:color="auto" w:fill="E6C71D" w:themeFill="accent5" w:themeFillShade="BF"/>
      </w:tcPr>
    </w:tblStylePr>
    <w:tblStylePr w:type="band1Vert">
      <w:tblPr/>
      <w:tcPr>
        <w:shd w:val="clear" w:color="auto" w:fill="F7EDB5" w:themeFill="accent5" w:themeFillTint="7F"/>
      </w:tcPr>
    </w:tblStylePr>
    <w:tblStylePr w:type="band1Horz">
      <w:tblPr/>
      <w:tcPr>
        <w:shd w:val="clear" w:color="auto" w:fill="F7EDB5" w:themeFill="accent5" w:themeFillTint="7F"/>
      </w:tcPr>
    </w:tblStylePr>
  </w:style>
  <w:style w:type="table" w:styleId="Farvetgitter-fremhvningsfarve6">
    <w:name w:val="Colorful Grid Accent 6"/>
    <w:basedOn w:val="Tabel-Normal"/>
    <w:uiPriority w:val="99"/>
    <w:semiHidden/>
    <w:rsid w:val="00A53A5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DCCEA" w:themeFill="accent6" w:themeFillTint="33"/>
    </w:tcPr>
    <w:tblStylePr w:type="firstRow">
      <w:rPr>
        <w:b/>
        <w:bCs/>
      </w:rPr>
      <w:tblPr/>
      <w:tcPr>
        <w:shd w:val="clear" w:color="auto" w:fill="BB9AD5" w:themeFill="accent6" w:themeFillTint="66"/>
      </w:tcPr>
    </w:tblStylePr>
    <w:tblStylePr w:type="lastRow">
      <w:rPr>
        <w:b/>
        <w:bCs/>
        <w:color w:val="000000" w:themeColor="text1"/>
      </w:rPr>
      <w:tblPr/>
      <w:tcPr>
        <w:shd w:val="clear" w:color="auto" w:fill="BB9AD5" w:themeFill="accent6" w:themeFillTint="66"/>
      </w:tcPr>
    </w:tblStylePr>
    <w:tblStylePr w:type="firstCol">
      <w:rPr>
        <w:color w:val="FFFFFF" w:themeColor="background1"/>
      </w:rPr>
      <w:tblPr/>
      <w:tcPr>
        <w:shd w:val="clear" w:color="auto" w:fill="3C2151" w:themeFill="accent6" w:themeFillShade="BF"/>
      </w:tcPr>
    </w:tblStylePr>
    <w:tblStylePr w:type="lastCol">
      <w:rPr>
        <w:color w:val="FFFFFF" w:themeColor="background1"/>
      </w:rPr>
      <w:tblPr/>
      <w:tcPr>
        <w:shd w:val="clear" w:color="auto" w:fill="3C2151" w:themeFill="accent6" w:themeFillShade="BF"/>
      </w:tcPr>
    </w:tblStylePr>
    <w:tblStylePr w:type="band1Vert">
      <w:tblPr/>
      <w:tcPr>
        <w:shd w:val="clear" w:color="auto" w:fill="AA81CB" w:themeFill="accent6" w:themeFillTint="7F"/>
      </w:tcPr>
    </w:tblStylePr>
    <w:tblStylePr w:type="band1Horz">
      <w:tblPr/>
      <w:tcPr>
        <w:shd w:val="clear" w:color="auto" w:fill="AA81CB" w:themeFill="accent6" w:themeFillTint="7F"/>
      </w:tcPr>
    </w:tblStylePr>
  </w:style>
  <w:style w:type="table" w:styleId="Farvetliste">
    <w:name w:val="Colorful List"/>
    <w:basedOn w:val="Tabel-Normal"/>
    <w:uiPriority w:val="99"/>
    <w:semiHidden/>
    <w:rsid w:val="00A53A52"/>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271E" w:themeFill="accent2" w:themeFillShade="CC"/>
      </w:tcPr>
    </w:tblStylePr>
    <w:tblStylePr w:type="lastRow">
      <w:rPr>
        <w:b/>
        <w:bCs/>
        <w:color w:val="0027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99"/>
    <w:semiHidden/>
    <w:rsid w:val="00A53A52"/>
    <w:pPr>
      <w:spacing w:line="240" w:lineRule="auto"/>
    </w:pPr>
    <w:rPr>
      <w:color w:val="000000" w:themeColor="text1"/>
    </w:rPr>
    <w:tblPr>
      <w:tblStyleRowBandSize w:val="1"/>
      <w:tblStyleColBandSize w:val="1"/>
    </w:tblPr>
    <w:tcPr>
      <w:shd w:val="clear" w:color="auto" w:fill="DEFCFF" w:themeFill="accent1" w:themeFillTint="19"/>
    </w:tcPr>
    <w:tblStylePr w:type="firstRow">
      <w:rPr>
        <w:b/>
        <w:bCs/>
        <w:color w:val="FFFFFF" w:themeColor="background1"/>
      </w:rPr>
      <w:tblPr/>
      <w:tcPr>
        <w:tcBorders>
          <w:bottom w:val="single" w:sz="12" w:space="0" w:color="FFFFFF" w:themeColor="background1"/>
        </w:tcBorders>
        <w:shd w:val="clear" w:color="auto" w:fill="00271E" w:themeFill="accent2" w:themeFillShade="CC"/>
      </w:tcPr>
    </w:tblStylePr>
    <w:tblStylePr w:type="lastRow">
      <w:rPr>
        <w:b/>
        <w:bCs/>
        <w:color w:val="0027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DF8FF" w:themeFill="accent1" w:themeFillTint="3F"/>
      </w:tcPr>
    </w:tblStylePr>
    <w:tblStylePr w:type="band1Horz">
      <w:tblPr/>
      <w:tcPr>
        <w:shd w:val="clear" w:color="auto" w:fill="BDF9FF" w:themeFill="accent1" w:themeFillTint="33"/>
      </w:tcPr>
    </w:tblStylePr>
  </w:style>
  <w:style w:type="table" w:styleId="Farvetliste-fremhvningsfarve2">
    <w:name w:val="Colorful List Accent 2"/>
    <w:basedOn w:val="Tabel-Normal"/>
    <w:uiPriority w:val="99"/>
    <w:semiHidden/>
    <w:rsid w:val="00A53A52"/>
    <w:pPr>
      <w:spacing w:line="240" w:lineRule="auto"/>
    </w:pPr>
    <w:rPr>
      <w:color w:val="000000" w:themeColor="text1"/>
    </w:rPr>
    <w:tblPr>
      <w:tblStyleRowBandSize w:val="1"/>
      <w:tblStyleColBandSize w:val="1"/>
    </w:tblPr>
    <w:tcPr>
      <w:shd w:val="clear" w:color="auto" w:fill="D1FFF5" w:themeFill="accent2" w:themeFillTint="19"/>
    </w:tcPr>
    <w:tblStylePr w:type="firstRow">
      <w:rPr>
        <w:b/>
        <w:bCs/>
        <w:color w:val="FFFFFF" w:themeColor="background1"/>
      </w:rPr>
      <w:tblPr/>
      <w:tcPr>
        <w:tcBorders>
          <w:bottom w:val="single" w:sz="12" w:space="0" w:color="FFFFFF" w:themeColor="background1"/>
        </w:tcBorders>
        <w:shd w:val="clear" w:color="auto" w:fill="00271E" w:themeFill="accent2" w:themeFillShade="CC"/>
      </w:tcPr>
    </w:tblStylePr>
    <w:tblStylePr w:type="lastRow">
      <w:rPr>
        <w:b/>
        <w:bCs/>
        <w:color w:val="0027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8DFFE7" w:themeFill="accent2" w:themeFillTint="3F"/>
      </w:tcPr>
    </w:tblStylePr>
    <w:tblStylePr w:type="band1Horz">
      <w:tblPr/>
      <w:tcPr>
        <w:shd w:val="clear" w:color="auto" w:fill="A2FFEB" w:themeFill="accent2" w:themeFillTint="33"/>
      </w:tcPr>
    </w:tblStylePr>
  </w:style>
  <w:style w:type="table" w:styleId="Farvetliste-fremhvningsfarve3">
    <w:name w:val="Colorful List Accent 3"/>
    <w:basedOn w:val="Tabel-Normal"/>
    <w:uiPriority w:val="99"/>
    <w:semiHidden/>
    <w:rsid w:val="00A53A52"/>
    <w:pPr>
      <w:spacing w:line="240" w:lineRule="auto"/>
    </w:pPr>
    <w:rPr>
      <w:color w:val="000000" w:themeColor="text1"/>
    </w:rPr>
    <w:tblPr>
      <w:tblStyleRowBandSize w:val="1"/>
      <w:tblStyleColBandSize w:val="1"/>
    </w:tblPr>
    <w:tcPr>
      <w:shd w:val="clear" w:color="auto" w:fill="E9F9F5" w:themeFill="accent3" w:themeFillTint="19"/>
    </w:tcPr>
    <w:tblStylePr w:type="firstRow">
      <w:rPr>
        <w:b/>
        <w:bCs/>
        <w:color w:val="FFFFFF" w:themeColor="background1"/>
      </w:rPr>
      <w:tblPr/>
      <w:tcPr>
        <w:tcBorders>
          <w:bottom w:val="single" w:sz="12" w:space="0" w:color="FFFFFF" w:themeColor="background1"/>
        </w:tcBorders>
        <w:shd w:val="clear" w:color="auto" w:fill="006A8A" w:themeFill="accent4" w:themeFillShade="CC"/>
      </w:tcPr>
    </w:tblStylePr>
    <w:tblStylePr w:type="lastRow">
      <w:rPr>
        <w:b/>
        <w:bCs/>
        <w:color w:val="006A8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F0E7" w:themeFill="accent3" w:themeFillTint="3F"/>
      </w:tcPr>
    </w:tblStylePr>
    <w:tblStylePr w:type="band1Horz">
      <w:tblPr/>
      <w:tcPr>
        <w:shd w:val="clear" w:color="auto" w:fill="D3F3EC" w:themeFill="accent3" w:themeFillTint="33"/>
      </w:tcPr>
    </w:tblStylePr>
  </w:style>
  <w:style w:type="table" w:styleId="Farvetliste-fremhvningsfarve4">
    <w:name w:val="Colorful List Accent 4"/>
    <w:basedOn w:val="Tabel-Normal"/>
    <w:uiPriority w:val="99"/>
    <w:semiHidden/>
    <w:rsid w:val="00A53A52"/>
    <w:pPr>
      <w:spacing w:line="240" w:lineRule="auto"/>
    </w:pPr>
    <w:rPr>
      <w:color w:val="000000" w:themeColor="text1"/>
    </w:rPr>
    <w:tblPr>
      <w:tblStyleRowBandSize w:val="1"/>
      <w:tblStyleColBandSize w:val="1"/>
    </w:tblPr>
    <w:tcPr>
      <w:shd w:val="clear" w:color="auto" w:fill="DDF7FF" w:themeFill="accent4" w:themeFillTint="19"/>
    </w:tcPr>
    <w:tblStylePr w:type="firstRow">
      <w:rPr>
        <w:b/>
        <w:bCs/>
        <w:color w:val="FFFFFF" w:themeColor="background1"/>
      </w:rPr>
      <w:tblPr/>
      <w:tcPr>
        <w:tcBorders>
          <w:bottom w:val="single" w:sz="12" w:space="0" w:color="FFFFFF" w:themeColor="background1"/>
        </w:tcBorders>
        <w:shd w:val="clear" w:color="auto" w:fill="28937B" w:themeFill="accent3" w:themeFillShade="CC"/>
      </w:tcPr>
    </w:tblStylePr>
    <w:tblStylePr w:type="lastRow">
      <w:rPr>
        <w:b/>
        <w:bCs/>
        <w:color w:val="28937B"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BEBFF" w:themeFill="accent4" w:themeFillTint="3F"/>
      </w:tcPr>
    </w:tblStylePr>
    <w:tblStylePr w:type="band1Horz">
      <w:tblPr/>
      <w:tcPr>
        <w:shd w:val="clear" w:color="auto" w:fill="BBEFFF" w:themeFill="accent4" w:themeFillTint="33"/>
      </w:tcPr>
    </w:tblStylePr>
  </w:style>
  <w:style w:type="table" w:styleId="Farvetliste-fremhvningsfarve5">
    <w:name w:val="Colorful List Accent 5"/>
    <w:basedOn w:val="Tabel-Normal"/>
    <w:uiPriority w:val="99"/>
    <w:semiHidden/>
    <w:rsid w:val="00A53A52"/>
    <w:pPr>
      <w:spacing w:line="240" w:lineRule="auto"/>
    </w:pPr>
    <w:rPr>
      <w:color w:val="000000" w:themeColor="text1"/>
    </w:rPr>
    <w:tblPr>
      <w:tblStyleRowBandSize w:val="1"/>
      <w:tblStyleColBandSize w:val="1"/>
    </w:tblPr>
    <w:tcPr>
      <w:shd w:val="clear" w:color="auto" w:fill="FDFBF0" w:themeFill="accent5" w:themeFillTint="19"/>
    </w:tcPr>
    <w:tblStylePr w:type="firstRow">
      <w:rPr>
        <w:b/>
        <w:bCs/>
        <w:color w:val="FFFFFF" w:themeColor="background1"/>
      </w:rPr>
      <w:tblPr/>
      <w:tcPr>
        <w:tcBorders>
          <w:bottom w:val="single" w:sz="12" w:space="0" w:color="FFFFFF" w:themeColor="background1"/>
        </w:tcBorders>
        <w:shd w:val="clear" w:color="auto" w:fill="402457" w:themeFill="accent6" w:themeFillShade="CC"/>
      </w:tcPr>
    </w:tblStylePr>
    <w:tblStylePr w:type="lastRow">
      <w:rPr>
        <w:b/>
        <w:bCs/>
        <w:color w:val="402457"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F6DA" w:themeFill="accent5" w:themeFillTint="3F"/>
      </w:tcPr>
    </w:tblStylePr>
    <w:tblStylePr w:type="band1Horz">
      <w:tblPr/>
      <w:tcPr>
        <w:shd w:val="clear" w:color="auto" w:fill="FBF7E1" w:themeFill="accent5" w:themeFillTint="33"/>
      </w:tcPr>
    </w:tblStylePr>
  </w:style>
  <w:style w:type="table" w:styleId="Farvetliste-fremhvningsfarve6">
    <w:name w:val="Colorful List Accent 6"/>
    <w:basedOn w:val="Tabel-Normal"/>
    <w:uiPriority w:val="99"/>
    <w:semiHidden/>
    <w:rsid w:val="00A53A52"/>
    <w:pPr>
      <w:spacing w:line="240" w:lineRule="auto"/>
    </w:pPr>
    <w:rPr>
      <w:color w:val="000000" w:themeColor="text1"/>
    </w:rPr>
    <w:tblPr>
      <w:tblStyleRowBandSize w:val="1"/>
      <w:tblStyleColBandSize w:val="1"/>
    </w:tblPr>
    <w:tcPr>
      <w:shd w:val="clear" w:color="auto" w:fill="EEE6F4" w:themeFill="accent6" w:themeFillTint="19"/>
    </w:tcPr>
    <w:tblStylePr w:type="firstRow">
      <w:rPr>
        <w:b/>
        <w:bCs/>
        <w:color w:val="FFFFFF" w:themeColor="background1"/>
      </w:rPr>
      <w:tblPr/>
      <w:tcPr>
        <w:tcBorders>
          <w:bottom w:val="single" w:sz="12" w:space="0" w:color="FFFFFF" w:themeColor="background1"/>
        </w:tcBorders>
        <w:shd w:val="clear" w:color="auto" w:fill="E8CB2D" w:themeFill="accent5" w:themeFillShade="CC"/>
      </w:tcPr>
    </w:tblStylePr>
    <w:tblStylePr w:type="lastRow">
      <w:rPr>
        <w:b/>
        <w:bCs/>
        <w:color w:val="E8CB2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C0E5" w:themeFill="accent6" w:themeFillTint="3F"/>
      </w:tcPr>
    </w:tblStylePr>
    <w:tblStylePr w:type="band1Horz">
      <w:tblPr/>
      <w:tcPr>
        <w:shd w:val="clear" w:color="auto" w:fill="DDCCEA" w:themeFill="accent6" w:themeFillTint="33"/>
      </w:tcPr>
    </w:tblStylePr>
  </w:style>
  <w:style w:type="table" w:styleId="Farvetskygge">
    <w:name w:val="Colorful Shading"/>
    <w:basedOn w:val="Tabel-Normal"/>
    <w:uiPriority w:val="99"/>
    <w:semiHidden/>
    <w:rsid w:val="00A53A52"/>
    <w:pPr>
      <w:spacing w:line="240" w:lineRule="auto"/>
    </w:pPr>
    <w:rPr>
      <w:color w:val="000000" w:themeColor="text1"/>
    </w:rPr>
    <w:tblPr>
      <w:tblStyleRowBandSize w:val="1"/>
      <w:tblStyleColBandSize w:val="1"/>
      <w:tblBorders>
        <w:top w:val="single" w:sz="24" w:space="0" w:color="0031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99"/>
    <w:semiHidden/>
    <w:rsid w:val="00A53A52"/>
    <w:pPr>
      <w:spacing w:line="240" w:lineRule="auto"/>
    </w:pPr>
    <w:rPr>
      <w:color w:val="000000" w:themeColor="text1"/>
    </w:rPr>
    <w:tblPr>
      <w:tblStyleRowBandSize w:val="1"/>
      <w:tblStyleColBandSize w:val="1"/>
      <w:tblBorders>
        <w:top w:val="single" w:sz="24" w:space="0" w:color="003127" w:themeColor="accent2"/>
        <w:left w:val="single" w:sz="4" w:space="0" w:color="00A7B5" w:themeColor="accent1"/>
        <w:bottom w:val="single" w:sz="4" w:space="0" w:color="00A7B5" w:themeColor="accent1"/>
        <w:right w:val="single" w:sz="4" w:space="0" w:color="00A7B5" w:themeColor="accent1"/>
        <w:insideH w:val="single" w:sz="4" w:space="0" w:color="FFFFFF" w:themeColor="background1"/>
        <w:insideV w:val="single" w:sz="4" w:space="0" w:color="FFFFFF" w:themeColor="background1"/>
      </w:tblBorders>
    </w:tblPr>
    <w:tcPr>
      <w:shd w:val="clear" w:color="auto" w:fill="DEFCFF" w:themeFill="accent1" w:themeFillTint="19"/>
    </w:tcPr>
    <w:tblStylePr w:type="firstRow">
      <w:rPr>
        <w:b/>
        <w:bCs/>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36C" w:themeFill="accent1" w:themeFillShade="99"/>
      </w:tcPr>
    </w:tblStylePr>
    <w:tblStylePr w:type="firstCol">
      <w:rPr>
        <w:color w:val="FFFFFF" w:themeColor="background1"/>
      </w:rPr>
      <w:tblPr/>
      <w:tcPr>
        <w:tcBorders>
          <w:top w:val="nil"/>
          <w:left w:val="nil"/>
          <w:bottom w:val="nil"/>
          <w:right w:val="nil"/>
          <w:insideH w:val="single" w:sz="4" w:space="0" w:color="00636C" w:themeColor="accent1" w:themeShade="99"/>
          <w:insideV w:val="nil"/>
        </w:tcBorders>
        <w:shd w:val="clear" w:color="auto" w:fill="00636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636C" w:themeFill="accent1" w:themeFillShade="99"/>
      </w:tcPr>
    </w:tblStylePr>
    <w:tblStylePr w:type="band1Vert">
      <w:tblPr/>
      <w:tcPr>
        <w:shd w:val="clear" w:color="auto" w:fill="7BF4FF" w:themeFill="accent1" w:themeFillTint="66"/>
      </w:tcPr>
    </w:tblStylePr>
    <w:tblStylePr w:type="band1Horz">
      <w:tblPr/>
      <w:tcPr>
        <w:shd w:val="clear" w:color="auto" w:fill="5BF2FF"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99"/>
    <w:semiHidden/>
    <w:rsid w:val="00A53A52"/>
    <w:pPr>
      <w:spacing w:line="240" w:lineRule="auto"/>
    </w:pPr>
    <w:rPr>
      <w:color w:val="000000" w:themeColor="text1"/>
    </w:rPr>
    <w:tblPr>
      <w:tblStyleRowBandSize w:val="1"/>
      <w:tblStyleColBandSize w:val="1"/>
      <w:tblBorders>
        <w:top w:val="single" w:sz="24" w:space="0" w:color="003127" w:themeColor="accent2"/>
        <w:left w:val="single" w:sz="4" w:space="0" w:color="003127" w:themeColor="accent2"/>
        <w:bottom w:val="single" w:sz="4" w:space="0" w:color="003127" w:themeColor="accent2"/>
        <w:right w:val="single" w:sz="4" w:space="0" w:color="003127" w:themeColor="accent2"/>
        <w:insideH w:val="single" w:sz="4" w:space="0" w:color="FFFFFF" w:themeColor="background1"/>
        <w:insideV w:val="single" w:sz="4" w:space="0" w:color="FFFFFF" w:themeColor="background1"/>
      </w:tblBorders>
    </w:tblPr>
    <w:tcPr>
      <w:shd w:val="clear" w:color="auto" w:fill="D1FFF5" w:themeFill="accent2" w:themeFillTint="19"/>
    </w:tcPr>
    <w:tblStylePr w:type="firstRow">
      <w:rPr>
        <w:b/>
        <w:bCs/>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D17" w:themeFill="accent2" w:themeFillShade="99"/>
      </w:tcPr>
    </w:tblStylePr>
    <w:tblStylePr w:type="firstCol">
      <w:rPr>
        <w:color w:val="FFFFFF" w:themeColor="background1"/>
      </w:rPr>
      <w:tblPr/>
      <w:tcPr>
        <w:tcBorders>
          <w:top w:val="nil"/>
          <w:left w:val="nil"/>
          <w:bottom w:val="nil"/>
          <w:right w:val="nil"/>
          <w:insideH w:val="single" w:sz="4" w:space="0" w:color="001D17" w:themeColor="accent2" w:themeShade="99"/>
          <w:insideV w:val="nil"/>
        </w:tcBorders>
        <w:shd w:val="clear" w:color="auto" w:fill="001D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1D17" w:themeFill="accent2" w:themeFillShade="99"/>
      </w:tcPr>
    </w:tblStylePr>
    <w:tblStylePr w:type="band1Vert">
      <w:tblPr/>
      <w:tcPr>
        <w:shd w:val="clear" w:color="auto" w:fill="46FFD8" w:themeFill="accent2" w:themeFillTint="66"/>
      </w:tcPr>
    </w:tblStylePr>
    <w:tblStylePr w:type="band1Horz">
      <w:tblPr/>
      <w:tcPr>
        <w:shd w:val="clear" w:color="auto" w:fill="19FFCF"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99"/>
    <w:semiHidden/>
    <w:rsid w:val="00A53A52"/>
    <w:pPr>
      <w:spacing w:line="240" w:lineRule="auto"/>
    </w:pPr>
    <w:rPr>
      <w:color w:val="000000" w:themeColor="text1"/>
    </w:rPr>
    <w:tblPr>
      <w:tblStyleRowBandSize w:val="1"/>
      <w:tblStyleColBandSize w:val="1"/>
      <w:tblBorders>
        <w:top w:val="single" w:sz="24" w:space="0" w:color="0085AD" w:themeColor="accent4"/>
        <w:left w:val="single" w:sz="4" w:space="0" w:color="33B99B" w:themeColor="accent3"/>
        <w:bottom w:val="single" w:sz="4" w:space="0" w:color="33B99B" w:themeColor="accent3"/>
        <w:right w:val="single" w:sz="4" w:space="0" w:color="33B99B" w:themeColor="accent3"/>
        <w:insideH w:val="single" w:sz="4" w:space="0" w:color="FFFFFF" w:themeColor="background1"/>
        <w:insideV w:val="single" w:sz="4" w:space="0" w:color="FFFFFF" w:themeColor="background1"/>
      </w:tblBorders>
    </w:tblPr>
    <w:tcPr>
      <w:shd w:val="clear" w:color="auto" w:fill="E9F9F5" w:themeFill="accent3" w:themeFillTint="19"/>
    </w:tcPr>
    <w:tblStylePr w:type="firstRow">
      <w:rPr>
        <w:b/>
        <w:bCs/>
      </w:rPr>
      <w:tblPr/>
      <w:tcPr>
        <w:tcBorders>
          <w:top w:val="nil"/>
          <w:left w:val="nil"/>
          <w:bottom w:val="single" w:sz="24" w:space="0" w:color="0085A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6E5C" w:themeFill="accent3" w:themeFillShade="99"/>
      </w:tcPr>
    </w:tblStylePr>
    <w:tblStylePr w:type="firstCol">
      <w:rPr>
        <w:color w:val="FFFFFF" w:themeColor="background1"/>
      </w:rPr>
      <w:tblPr/>
      <w:tcPr>
        <w:tcBorders>
          <w:top w:val="nil"/>
          <w:left w:val="nil"/>
          <w:bottom w:val="nil"/>
          <w:right w:val="nil"/>
          <w:insideH w:val="single" w:sz="4" w:space="0" w:color="1E6E5C" w:themeColor="accent3" w:themeShade="99"/>
          <w:insideV w:val="nil"/>
        </w:tcBorders>
        <w:shd w:val="clear" w:color="auto" w:fill="1E6E5C"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E6E5C" w:themeFill="accent3" w:themeFillShade="99"/>
      </w:tcPr>
    </w:tblStylePr>
    <w:tblStylePr w:type="band1Vert">
      <w:tblPr/>
      <w:tcPr>
        <w:shd w:val="clear" w:color="auto" w:fill="A9E7D9" w:themeFill="accent3" w:themeFillTint="66"/>
      </w:tcPr>
    </w:tblStylePr>
    <w:tblStylePr w:type="band1Horz">
      <w:tblPr/>
      <w:tcPr>
        <w:shd w:val="clear" w:color="auto" w:fill="93E1CF" w:themeFill="accent3" w:themeFillTint="7F"/>
      </w:tcPr>
    </w:tblStylePr>
  </w:style>
  <w:style w:type="table" w:styleId="Farvetskygge-fremhvningsfarve4">
    <w:name w:val="Colorful Shading Accent 4"/>
    <w:basedOn w:val="Tabel-Normal"/>
    <w:uiPriority w:val="99"/>
    <w:semiHidden/>
    <w:rsid w:val="00A53A52"/>
    <w:pPr>
      <w:spacing w:line="240" w:lineRule="auto"/>
    </w:pPr>
    <w:rPr>
      <w:color w:val="000000" w:themeColor="text1"/>
    </w:rPr>
    <w:tblPr>
      <w:tblStyleRowBandSize w:val="1"/>
      <w:tblStyleColBandSize w:val="1"/>
      <w:tblBorders>
        <w:top w:val="single" w:sz="24" w:space="0" w:color="33B99B" w:themeColor="accent3"/>
        <w:left w:val="single" w:sz="4" w:space="0" w:color="0085AD" w:themeColor="accent4"/>
        <w:bottom w:val="single" w:sz="4" w:space="0" w:color="0085AD" w:themeColor="accent4"/>
        <w:right w:val="single" w:sz="4" w:space="0" w:color="0085AD" w:themeColor="accent4"/>
        <w:insideH w:val="single" w:sz="4" w:space="0" w:color="FFFFFF" w:themeColor="background1"/>
        <w:insideV w:val="single" w:sz="4" w:space="0" w:color="FFFFFF" w:themeColor="background1"/>
      </w:tblBorders>
    </w:tblPr>
    <w:tcPr>
      <w:shd w:val="clear" w:color="auto" w:fill="DDF7FF" w:themeFill="accent4" w:themeFillTint="19"/>
    </w:tcPr>
    <w:tblStylePr w:type="firstRow">
      <w:rPr>
        <w:b/>
        <w:bCs/>
      </w:rPr>
      <w:tblPr/>
      <w:tcPr>
        <w:tcBorders>
          <w:top w:val="nil"/>
          <w:left w:val="nil"/>
          <w:bottom w:val="single" w:sz="24" w:space="0" w:color="33B99B"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F67" w:themeFill="accent4" w:themeFillShade="99"/>
      </w:tcPr>
    </w:tblStylePr>
    <w:tblStylePr w:type="firstCol">
      <w:rPr>
        <w:color w:val="FFFFFF" w:themeColor="background1"/>
      </w:rPr>
      <w:tblPr/>
      <w:tcPr>
        <w:tcBorders>
          <w:top w:val="nil"/>
          <w:left w:val="nil"/>
          <w:bottom w:val="nil"/>
          <w:right w:val="nil"/>
          <w:insideH w:val="single" w:sz="4" w:space="0" w:color="004F67" w:themeColor="accent4" w:themeShade="99"/>
          <w:insideV w:val="nil"/>
        </w:tcBorders>
        <w:shd w:val="clear" w:color="auto" w:fill="004F6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4F67" w:themeFill="accent4" w:themeFillShade="99"/>
      </w:tcPr>
    </w:tblStylePr>
    <w:tblStylePr w:type="band1Vert">
      <w:tblPr/>
      <w:tcPr>
        <w:shd w:val="clear" w:color="auto" w:fill="78DFFF" w:themeFill="accent4" w:themeFillTint="66"/>
      </w:tcPr>
    </w:tblStylePr>
    <w:tblStylePr w:type="band1Horz">
      <w:tblPr/>
      <w:tcPr>
        <w:shd w:val="clear" w:color="auto" w:fill="57D8FF"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99"/>
    <w:semiHidden/>
    <w:rsid w:val="00A53A52"/>
    <w:pPr>
      <w:spacing w:line="240" w:lineRule="auto"/>
    </w:pPr>
    <w:rPr>
      <w:color w:val="000000" w:themeColor="text1"/>
    </w:rPr>
    <w:tblPr>
      <w:tblStyleRowBandSize w:val="1"/>
      <w:tblStyleColBandSize w:val="1"/>
      <w:tblBorders>
        <w:top w:val="single" w:sz="24" w:space="0" w:color="512D6D" w:themeColor="accent6"/>
        <w:left w:val="single" w:sz="4" w:space="0" w:color="EFDB6C" w:themeColor="accent5"/>
        <w:bottom w:val="single" w:sz="4" w:space="0" w:color="EFDB6C" w:themeColor="accent5"/>
        <w:right w:val="single" w:sz="4" w:space="0" w:color="EFDB6C" w:themeColor="accent5"/>
        <w:insideH w:val="single" w:sz="4" w:space="0" w:color="FFFFFF" w:themeColor="background1"/>
        <w:insideV w:val="single" w:sz="4" w:space="0" w:color="FFFFFF" w:themeColor="background1"/>
      </w:tblBorders>
    </w:tblPr>
    <w:tcPr>
      <w:shd w:val="clear" w:color="auto" w:fill="FDFBF0" w:themeFill="accent5" w:themeFillTint="19"/>
    </w:tcPr>
    <w:tblStylePr w:type="firstRow">
      <w:rPr>
        <w:b/>
        <w:bCs/>
      </w:rPr>
      <w:tblPr/>
      <w:tcPr>
        <w:tcBorders>
          <w:top w:val="nil"/>
          <w:left w:val="nil"/>
          <w:bottom w:val="single" w:sz="24" w:space="0" w:color="512D6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BA114" w:themeFill="accent5" w:themeFillShade="99"/>
      </w:tcPr>
    </w:tblStylePr>
    <w:tblStylePr w:type="firstCol">
      <w:rPr>
        <w:color w:val="FFFFFF" w:themeColor="background1"/>
      </w:rPr>
      <w:tblPr/>
      <w:tcPr>
        <w:tcBorders>
          <w:top w:val="nil"/>
          <w:left w:val="nil"/>
          <w:bottom w:val="nil"/>
          <w:right w:val="nil"/>
          <w:insideH w:val="single" w:sz="4" w:space="0" w:color="BBA114" w:themeColor="accent5" w:themeShade="99"/>
          <w:insideV w:val="nil"/>
        </w:tcBorders>
        <w:shd w:val="clear" w:color="auto" w:fill="BBA114"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BBA114" w:themeFill="accent5" w:themeFillShade="99"/>
      </w:tcPr>
    </w:tblStylePr>
    <w:tblStylePr w:type="band1Vert">
      <w:tblPr/>
      <w:tcPr>
        <w:shd w:val="clear" w:color="auto" w:fill="F8F0C4" w:themeFill="accent5" w:themeFillTint="66"/>
      </w:tcPr>
    </w:tblStylePr>
    <w:tblStylePr w:type="band1Horz">
      <w:tblPr/>
      <w:tcPr>
        <w:shd w:val="clear" w:color="auto" w:fill="F7EDB5"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99"/>
    <w:semiHidden/>
    <w:rsid w:val="00A53A52"/>
    <w:pPr>
      <w:spacing w:line="240" w:lineRule="auto"/>
    </w:pPr>
    <w:rPr>
      <w:color w:val="000000" w:themeColor="text1"/>
    </w:rPr>
    <w:tblPr>
      <w:tblStyleRowBandSize w:val="1"/>
      <w:tblStyleColBandSize w:val="1"/>
      <w:tblBorders>
        <w:top w:val="single" w:sz="24" w:space="0" w:color="EFDB6C" w:themeColor="accent5"/>
        <w:left w:val="single" w:sz="4" w:space="0" w:color="512D6D" w:themeColor="accent6"/>
        <w:bottom w:val="single" w:sz="4" w:space="0" w:color="512D6D" w:themeColor="accent6"/>
        <w:right w:val="single" w:sz="4" w:space="0" w:color="512D6D" w:themeColor="accent6"/>
        <w:insideH w:val="single" w:sz="4" w:space="0" w:color="FFFFFF" w:themeColor="background1"/>
        <w:insideV w:val="single" w:sz="4" w:space="0" w:color="FFFFFF" w:themeColor="background1"/>
      </w:tblBorders>
    </w:tblPr>
    <w:tcPr>
      <w:shd w:val="clear" w:color="auto" w:fill="EEE6F4" w:themeFill="accent6" w:themeFillTint="19"/>
    </w:tcPr>
    <w:tblStylePr w:type="firstRow">
      <w:rPr>
        <w:b/>
        <w:bCs/>
      </w:rPr>
      <w:tblPr/>
      <w:tcPr>
        <w:tcBorders>
          <w:top w:val="nil"/>
          <w:left w:val="nil"/>
          <w:bottom w:val="single" w:sz="24" w:space="0" w:color="EFDB6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01B41" w:themeFill="accent6" w:themeFillShade="99"/>
      </w:tcPr>
    </w:tblStylePr>
    <w:tblStylePr w:type="firstCol">
      <w:rPr>
        <w:color w:val="FFFFFF" w:themeColor="background1"/>
      </w:rPr>
      <w:tblPr/>
      <w:tcPr>
        <w:tcBorders>
          <w:top w:val="nil"/>
          <w:left w:val="nil"/>
          <w:bottom w:val="nil"/>
          <w:right w:val="nil"/>
          <w:insideH w:val="single" w:sz="4" w:space="0" w:color="301B41" w:themeColor="accent6" w:themeShade="99"/>
          <w:insideV w:val="nil"/>
        </w:tcBorders>
        <w:shd w:val="clear" w:color="auto" w:fill="301B4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01B41" w:themeFill="accent6" w:themeFillShade="99"/>
      </w:tcPr>
    </w:tblStylePr>
    <w:tblStylePr w:type="band1Vert">
      <w:tblPr/>
      <w:tcPr>
        <w:shd w:val="clear" w:color="auto" w:fill="BB9AD5" w:themeFill="accent6" w:themeFillTint="66"/>
      </w:tcPr>
    </w:tblStylePr>
    <w:tblStylePr w:type="band1Horz">
      <w:tblPr/>
      <w:tcPr>
        <w:shd w:val="clear" w:color="auto" w:fill="AA81CB" w:themeFill="accent6" w:themeFillTint="7F"/>
      </w:tcPr>
    </w:tblStylePr>
    <w:tblStylePr w:type="neCell">
      <w:rPr>
        <w:color w:val="000000" w:themeColor="text1"/>
      </w:rPr>
    </w:tblStylePr>
    <w:tblStylePr w:type="nwCell">
      <w:rPr>
        <w:color w:val="000000" w:themeColor="text1"/>
      </w:rPr>
    </w:tblStylePr>
  </w:style>
  <w:style w:type="character" w:styleId="Kommentarhenvisning">
    <w:name w:val="annotation reference"/>
    <w:basedOn w:val="Standardskrifttypeiafsnit"/>
    <w:uiPriority w:val="99"/>
    <w:semiHidden/>
    <w:rsid w:val="00A53A52"/>
    <w:rPr>
      <w:sz w:val="16"/>
      <w:szCs w:val="16"/>
    </w:rPr>
  </w:style>
  <w:style w:type="paragraph" w:styleId="Kommentartekst">
    <w:name w:val="annotation text"/>
    <w:basedOn w:val="Normal"/>
    <w:link w:val="KommentartekstTegn"/>
    <w:uiPriority w:val="99"/>
    <w:semiHidden/>
    <w:rsid w:val="00A53A52"/>
    <w:pPr>
      <w:spacing w:line="240" w:lineRule="auto"/>
    </w:pPr>
  </w:style>
  <w:style w:type="character" w:customStyle="1" w:styleId="KommentartekstTegn">
    <w:name w:val="Kommentartekst Tegn"/>
    <w:basedOn w:val="Standardskrifttypeiafsnit"/>
    <w:link w:val="Kommentartekst"/>
    <w:uiPriority w:val="99"/>
    <w:semiHidden/>
    <w:rsid w:val="00A53A52"/>
    <w:rPr>
      <w:sz w:val="22"/>
    </w:rPr>
  </w:style>
  <w:style w:type="paragraph" w:styleId="Kommentaremne">
    <w:name w:val="annotation subject"/>
    <w:basedOn w:val="Kommentartekst"/>
    <w:next w:val="Kommentartekst"/>
    <w:link w:val="KommentaremneTegn"/>
    <w:uiPriority w:val="99"/>
    <w:semiHidden/>
    <w:rsid w:val="00A53A52"/>
    <w:rPr>
      <w:b/>
      <w:bCs/>
    </w:rPr>
  </w:style>
  <w:style w:type="character" w:customStyle="1" w:styleId="KommentaremneTegn">
    <w:name w:val="Kommentaremne Tegn"/>
    <w:basedOn w:val="KommentartekstTegn"/>
    <w:link w:val="Kommentaremne"/>
    <w:uiPriority w:val="99"/>
    <w:semiHidden/>
    <w:rsid w:val="00A53A52"/>
    <w:rPr>
      <w:b/>
      <w:bCs/>
      <w:sz w:val="22"/>
    </w:rPr>
  </w:style>
  <w:style w:type="table" w:styleId="Mrkliste">
    <w:name w:val="Dark List"/>
    <w:basedOn w:val="Tabel-Normal"/>
    <w:uiPriority w:val="99"/>
    <w:semiHidden/>
    <w:rsid w:val="00A53A52"/>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99"/>
    <w:semiHidden/>
    <w:rsid w:val="00A53A52"/>
    <w:pPr>
      <w:spacing w:line="240" w:lineRule="auto"/>
    </w:pPr>
    <w:rPr>
      <w:color w:val="FFFFFF" w:themeColor="background1"/>
    </w:rPr>
    <w:tblPr>
      <w:tblStyleRowBandSize w:val="1"/>
      <w:tblStyleColBandSize w:val="1"/>
    </w:tblPr>
    <w:tcPr>
      <w:shd w:val="clear" w:color="auto" w:fill="00A7B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25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7C87"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7C87" w:themeFill="accent1" w:themeFillShade="BF"/>
      </w:tcPr>
    </w:tblStylePr>
    <w:tblStylePr w:type="band1Vert">
      <w:tblPr/>
      <w:tcPr>
        <w:tcBorders>
          <w:top w:val="nil"/>
          <w:left w:val="nil"/>
          <w:bottom w:val="nil"/>
          <w:right w:val="nil"/>
          <w:insideH w:val="nil"/>
          <w:insideV w:val="nil"/>
        </w:tcBorders>
        <w:shd w:val="clear" w:color="auto" w:fill="007C87" w:themeFill="accent1" w:themeFillShade="BF"/>
      </w:tcPr>
    </w:tblStylePr>
    <w:tblStylePr w:type="band1Horz">
      <w:tblPr/>
      <w:tcPr>
        <w:tcBorders>
          <w:top w:val="nil"/>
          <w:left w:val="nil"/>
          <w:bottom w:val="nil"/>
          <w:right w:val="nil"/>
          <w:insideH w:val="nil"/>
          <w:insideV w:val="nil"/>
        </w:tcBorders>
        <w:shd w:val="clear" w:color="auto" w:fill="007C87" w:themeFill="accent1" w:themeFillShade="BF"/>
      </w:tcPr>
    </w:tblStylePr>
  </w:style>
  <w:style w:type="table" w:styleId="Mrkliste-fremhvningsfarve2">
    <w:name w:val="Dark List Accent 2"/>
    <w:basedOn w:val="Tabel-Normal"/>
    <w:uiPriority w:val="99"/>
    <w:semiHidden/>
    <w:rsid w:val="00A53A52"/>
    <w:pPr>
      <w:spacing w:line="240" w:lineRule="auto"/>
    </w:pPr>
    <w:rPr>
      <w:color w:val="FFFFFF" w:themeColor="background1"/>
    </w:rPr>
    <w:tblPr>
      <w:tblStyleRowBandSize w:val="1"/>
      <w:tblStyleColBandSize w:val="1"/>
    </w:tblPr>
    <w:tcPr>
      <w:shd w:val="clear" w:color="auto" w:fill="0031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8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24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241D" w:themeFill="accent2" w:themeFillShade="BF"/>
      </w:tcPr>
    </w:tblStylePr>
    <w:tblStylePr w:type="band1Vert">
      <w:tblPr/>
      <w:tcPr>
        <w:tcBorders>
          <w:top w:val="nil"/>
          <w:left w:val="nil"/>
          <w:bottom w:val="nil"/>
          <w:right w:val="nil"/>
          <w:insideH w:val="nil"/>
          <w:insideV w:val="nil"/>
        </w:tcBorders>
        <w:shd w:val="clear" w:color="auto" w:fill="00241D" w:themeFill="accent2" w:themeFillShade="BF"/>
      </w:tcPr>
    </w:tblStylePr>
    <w:tblStylePr w:type="band1Horz">
      <w:tblPr/>
      <w:tcPr>
        <w:tcBorders>
          <w:top w:val="nil"/>
          <w:left w:val="nil"/>
          <w:bottom w:val="nil"/>
          <w:right w:val="nil"/>
          <w:insideH w:val="nil"/>
          <w:insideV w:val="nil"/>
        </w:tcBorders>
        <w:shd w:val="clear" w:color="auto" w:fill="00241D" w:themeFill="accent2" w:themeFillShade="BF"/>
      </w:tcPr>
    </w:tblStylePr>
  </w:style>
  <w:style w:type="table" w:styleId="Mrkliste-fremhvningsfarve3">
    <w:name w:val="Dark List Accent 3"/>
    <w:basedOn w:val="Tabel-Normal"/>
    <w:uiPriority w:val="99"/>
    <w:semiHidden/>
    <w:rsid w:val="00A53A52"/>
    <w:pPr>
      <w:spacing w:line="240" w:lineRule="auto"/>
    </w:pPr>
    <w:rPr>
      <w:color w:val="FFFFFF" w:themeColor="background1"/>
    </w:rPr>
    <w:tblPr>
      <w:tblStyleRowBandSize w:val="1"/>
      <w:tblStyleColBandSize w:val="1"/>
    </w:tblPr>
    <w:tcPr>
      <w:shd w:val="clear" w:color="auto" w:fill="33B99B"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5B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68A73"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68A73" w:themeFill="accent3" w:themeFillShade="BF"/>
      </w:tcPr>
    </w:tblStylePr>
    <w:tblStylePr w:type="band1Vert">
      <w:tblPr/>
      <w:tcPr>
        <w:tcBorders>
          <w:top w:val="nil"/>
          <w:left w:val="nil"/>
          <w:bottom w:val="nil"/>
          <w:right w:val="nil"/>
          <w:insideH w:val="nil"/>
          <w:insideV w:val="nil"/>
        </w:tcBorders>
        <w:shd w:val="clear" w:color="auto" w:fill="268A73" w:themeFill="accent3" w:themeFillShade="BF"/>
      </w:tcPr>
    </w:tblStylePr>
    <w:tblStylePr w:type="band1Horz">
      <w:tblPr/>
      <w:tcPr>
        <w:tcBorders>
          <w:top w:val="nil"/>
          <w:left w:val="nil"/>
          <w:bottom w:val="nil"/>
          <w:right w:val="nil"/>
          <w:insideH w:val="nil"/>
          <w:insideV w:val="nil"/>
        </w:tcBorders>
        <w:shd w:val="clear" w:color="auto" w:fill="268A73" w:themeFill="accent3" w:themeFillShade="BF"/>
      </w:tcPr>
    </w:tblStylePr>
  </w:style>
  <w:style w:type="table" w:styleId="Mrkliste-fremhvningsfarve4">
    <w:name w:val="Dark List Accent 4"/>
    <w:basedOn w:val="Tabel-Normal"/>
    <w:uiPriority w:val="99"/>
    <w:semiHidden/>
    <w:rsid w:val="00A53A52"/>
    <w:pPr>
      <w:spacing w:line="240" w:lineRule="auto"/>
    </w:pPr>
    <w:rPr>
      <w:color w:val="FFFFFF" w:themeColor="background1"/>
    </w:rPr>
    <w:tblPr>
      <w:tblStyleRowBandSize w:val="1"/>
      <w:tblStyleColBandSize w:val="1"/>
    </w:tblPr>
    <w:tcPr>
      <w:shd w:val="clear" w:color="auto" w:fill="0085A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25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6381"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6381" w:themeFill="accent4" w:themeFillShade="BF"/>
      </w:tcPr>
    </w:tblStylePr>
    <w:tblStylePr w:type="band1Vert">
      <w:tblPr/>
      <w:tcPr>
        <w:tcBorders>
          <w:top w:val="nil"/>
          <w:left w:val="nil"/>
          <w:bottom w:val="nil"/>
          <w:right w:val="nil"/>
          <w:insideH w:val="nil"/>
          <w:insideV w:val="nil"/>
        </w:tcBorders>
        <w:shd w:val="clear" w:color="auto" w:fill="006381" w:themeFill="accent4" w:themeFillShade="BF"/>
      </w:tcPr>
    </w:tblStylePr>
    <w:tblStylePr w:type="band1Horz">
      <w:tblPr/>
      <w:tcPr>
        <w:tcBorders>
          <w:top w:val="nil"/>
          <w:left w:val="nil"/>
          <w:bottom w:val="nil"/>
          <w:right w:val="nil"/>
          <w:insideH w:val="nil"/>
          <w:insideV w:val="nil"/>
        </w:tcBorders>
        <w:shd w:val="clear" w:color="auto" w:fill="006381" w:themeFill="accent4" w:themeFillShade="BF"/>
      </w:tcPr>
    </w:tblStylePr>
  </w:style>
  <w:style w:type="table" w:styleId="Mrkliste-fremhvningsfarve5">
    <w:name w:val="Dark List Accent 5"/>
    <w:basedOn w:val="Tabel-Normal"/>
    <w:uiPriority w:val="99"/>
    <w:semiHidden/>
    <w:rsid w:val="00A53A52"/>
    <w:pPr>
      <w:spacing w:line="240" w:lineRule="auto"/>
    </w:pPr>
    <w:rPr>
      <w:color w:val="FFFFFF" w:themeColor="background1"/>
    </w:rPr>
    <w:tblPr>
      <w:tblStyleRowBandSize w:val="1"/>
      <w:tblStyleColBandSize w:val="1"/>
    </w:tblPr>
    <w:tcPr>
      <w:shd w:val="clear" w:color="auto" w:fill="EFDB6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B861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E6C71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E6C71D" w:themeFill="accent5" w:themeFillShade="BF"/>
      </w:tcPr>
    </w:tblStylePr>
    <w:tblStylePr w:type="band1Vert">
      <w:tblPr/>
      <w:tcPr>
        <w:tcBorders>
          <w:top w:val="nil"/>
          <w:left w:val="nil"/>
          <w:bottom w:val="nil"/>
          <w:right w:val="nil"/>
          <w:insideH w:val="nil"/>
          <w:insideV w:val="nil"/>
        </w:tcBorders>
        <w:shd w:val="clear" w:color="auto" w:fill="E6C71D" w:themeFill="accent5" w:themeFillShade="BF"/>
      </w:tcPr>
    </w:tblStylePr>
    <w:tblStylePr w:type="band1Horz">
      <w:tblPr/>
      <w:tcPr>
        <w:tcBorders>
          <w:top w:val="nil"/>
          <w:left w:val="nil"/>
          <w:bottom w:val="nil"/>
          <w:right w:val="nil"/>
          <w:insideH w:val="nil"/>
          <w:insideV w:val="nil"/>
        </w:tcBorders>
        <w:shd w:val="clear" w:color="auto" w:fill="E6C71D" w:themeFill="accent5" w:themeFillShade="BF"/>
      </w:tcPr>
    </w:tblStylePr>
  </w:style>
  <w:style w:type="table" w:styleId="Mrkliste-fremhvningsfarve6">
    <w:name w:val="Dark List Accent 6"/>
    <w:basedOn w:val="Tabel-Normal"/>
    <w:uiPriority w:val="99"/>
    <w:semiHidden/>
    <w:rsid w:val="00A53A52"/>
    <w:pPr>
      <w:spacing w:line="240" w:lineRule="auto"/>
    </w:pPr>
    <w:rPr>
      <w:color w:val="FFFFFF" w:themeColor="background1"/>
    </w:rPr>
    <w:tblPr>
      <w:tblStyleRowBandSize w:val="1"/>
      <w:tblStyleColBandSize w:val="1"/>
    </w:tblPr>
    <w:tcPr>
      <w:shd w:val="clear" w:color="auto" w:fill="512D6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8163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C215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C2151" w:themeFill="accent6" w:themeFillShade="BF"/>
      </w:tcPr>
    </w:tblStylePr>
    <w:tblStylePr w:type="band1Vert">
      <w:tblPr/>
      <w:tcPr>
        <w:tcBorders>
          <w:top w:val="nil"/>
          <w:left w:val="nil"/>
          <w:bottom w:val="nil"/>
          <w:right w:val="nil"/>
          <w:insideH w:val="nil"/>
          <w:insideV w:val="nil"/>
        </w:tcBorders>
        <w:shd w:val="clear" w:color="auto" w:fill="3C2151" w:themeFill="accent6" w:themeFillShade="BF"/>
      </w:tcPr>
    </w:tblStylePr>
    <w:tblStylePr w:type="band1Horz">
      <w:tblPr/>
      <w:tcPr>
        <w:tcBorders>
          <w:top w:val="nil"/>
          <w:left w:val="nil"/>
          <w:bottom w:val="nil"/>
          <w:right w:val="nil"/>
          <w:insideH w:val="nil"/>
          <w:insideV w:val="nil"/>
        </w:tcBorders>
        <w:shd w:val="clear" w:color="auto" w:fill="3C2151" w:themeFill="accent6" w:themeFillShade="BF"/>
      </w:tcPr>
    </w:tblStylePr>
  </w:style>
  <w:style w:type="paragraph" w:styleId="Dato">
    <w:name w:val="Date"/>
    <w:basedOn w:val="Normal"/>
    <w:next w:val="Normal"/>
    <w:link w:val="DatoTegn"/>
    <w:uiPriority w:val="99"/>
    <w:semiHidden/>
    <w:rsid w:val="00A53A52"/>
  </w:style>
  <w:style w:type="character" w:customStyle="1" w:styleId="DatoTegn">
    <w:name w:val="Dato Tegn"/>
    <w:basedOn w:val="Standardskrifttypeiafsnit"/>
    <w:link w:val="Dato"/>
    <w:uiPriority w:val="99"/>
    <w:semiHidden/>
    <w:rsid w:val="00A53A52"/>
    <w:rPr>
      <w:sz w:val="22"/>
    </w:rPr>
  </w:style>
  <w:style w:type="paragraph" w:customStyle="1" w:styleId="DocumentHeading">
    <w:name w:val="Document Heading"/>
    <w:basedOn w:val="Overskrift1"/>
    <w:uiPriority w:val="6"/>
    <w:semiHidden/>
    <w:rsid w:val="00A53A52"/>
    <w:pPr>
      <w:spacing w:before="0"/>
    </w:pPr>
    <w:rPr>
      <w:sz w:val="28"/>
    </w:rPr>
  </w:style>
  <w:style w:type="paragraph" w:styleId="Dokumentoversigt">
    <w:name w:val="Document Map"/>
    <w:basedOn w:val="Normal"/>
    <w:link w:val="DokumentoversigtTegn"/>
    <w:uiPriority w:val="99"/>
    <w:semiHidden/>
    <w:rsid w:val="00A53A52"/>
    <w:pPr>
      <w:spacing w:line="240" w:lineRule="auto"/>
    </w:pPr>
    <w:rPr>
      <w:rFonts w:ascii="Tahoma" w:hAnsi="Tahoma" w:cs="Tahoma"/>
      <w:sz w:val="16"/>
      <w:szCs w:val="16"/>
    </w:rPr>
  </w:style>
  <w:style w:type="character" w:customStyle="1" w:styleId="DokumentoversigtTegn">
    <w:name w:val="Dokumentoversigt Tegn"/>
    <w:basedOn w:val="Standardskrifttypeiafsnit"/>
    <w:link w:val="Dokumentoversigt"/>
    <w:uiPriority w:val="99"/>
    <w:semiHidden/>
    <w:rsid w:val="00A53A52"/>
    <w:rPr>
      <w:rFonts w:ascii="Tahoma" w:hAnsi="Tahoma" w:cs="Tahoma"/>
      <w:sz w:val="16"/>
      <w:szCs w:val="16"/>
    </w:rPr>
  </w:style>
  <w:style w:type="paragraph" w:styleId="Sidehoved">
    <w:name w:val="header"/>
    <w:basedOn w:val="Normal"/>
    <w:link w:val="SidehovedTegn"/>
    <w:uiPriority w:val="99"/>
    <w:semiHidden/>
    <w:rsid w:val="00A53A52"/>
    <w:pPr>
      <w:tabs>
        <w:tab w:val="center" w:pos="4819"/>
        <w:tab w:val="right" w:pos="9638"/>
      </w:tabs>
    </w:pPr>
  </w:style>
  <w:style w:type="character" w:customStyle="1" w:styleId="SidehovedTegn">
    <w:name w:val="Sidehoved Tegn"/>
    <w:basedOn w:val="Standardskrifttypeiafsnit"/>
    <w:link w:val="Sidehoved"/>
    <w:uiPriority w:val="99"/>
    <w:semiHidden/>
    <w:rsid w:val="00A53A52"/>
    <w:rPr>
      <w:sz w:val="22"/>
    </w:rPr>
  </w:style>
  <w:style w:type="paragraph" w:customStyle="1" w:styleId="DocumentName">
    <w:name w:val="Document Name"/>
    <w:basedOn w:val="Sidehoved"/>
    <w:uiPriority w:val="8"/>
    <w:semiHidden/>
    <w:qFormat/>
    <w:rsid w:val="00A53A52"/>
    <w:rPr>
      <w:caps/>
    </w:rPr>
  </w:style>
  <w:style w:type="paragraph" w:styleId="Mailsignatur">
    <w:name w:val="E-mail Signature"/>
    <w:basedOn w:val="Normal"/>
    <w:link w:val="MailsignaturTegn"/>
    <w:uiPriority w:val="99"/>
    <w:semiHidden/>
    <w:rsid w:val="00A53A52"/>
    <w:pPr>
      <w:spacing w:line="240" w:lineRule="auto"/>
    </w:pPr>
  </w:style>
  <w:style w:type="character" w:customStyle="1" w:styleId="MailsignaturTegn">
    <w:name w:val="Mailsignatur Tegn"/>
    <w:basedOn w:val="Standardskrifttypeiafsnit"/>
    <w:link w:val="Mailsignatur"/>
    <w:uiPriority w:val="99"/>
    <w:semiHidden/>
    <w:rsid w:val="00A53A52"/>
    <w:rPr>
      <w:sz w:val="22"/>
    </w:rPr>
  </w:style>
  <w:style w:type="character" w:styleId="Fremhv">
    <w:name w:val="Emphasis"/>
    <w:basedOn w:val="Standardskrifttypeiafsnit"/>
    <w:uiPriority w:val="4"/>
    <w:rsid w:val="00A53A52"/>
    <w:rPr>
      <w:i/>
      <w:iCs/>
    </w:rPr>
  </w:style>
  <w:style w:type="character" w:styleId="Slutnotehenvisning">
    <w:name w:val="endnote reference"/>
    <w:basedOn w:val="Standardskrifttypeiafsnit"/>
    <w:uiPriority w:val="99"/>
    <w:semiHidden/>
    <w:rsid w:val="00A53A52"/>
    <w:rPr>
      <w:vertAlign w:val="superscript"/>
    </w:rPr>
  </w:style>
  <w:style w:type="paragraph" w:styleId="Slutnotetekst">
    <w:name w:val="endnote text"/>
    <w:basedOn w:val="Normal"/>
    <w:link w:val="SlutnotetekstTegn"/>
    <w:uiPriority w:val="9"/>
    <w:semiHidden/>
    <w:rsid w:val="00A53A52"/>
    <w:pPr>
      <w:spacing w:line="240" w:lineRule="auto"/>
    </w:pPr>
  </w:style>
  <w:style w:type="character" w:customStyle="1" w:styleId="SlutnotetekstTegn">
    <w:name w:val="Slutnotetekst Tegn"/>
    <w:basedOn w:val="Standardskrifttypeiafsnit"/>
    <w:link w:val="Slutnotetekst"/>
    <w:uiPriority w:val="9"/>
    <w:semiHidden/>
    <w:rsid w:val="00A53A52"/>
    <w:rPr>
      <w:sz w:val="22"/>
    </w:rPr>
  </w:style>
  <w:style w:type="paragraph" w:styleId="Modtageradresse">
    <w:name w:val="envelope address"/>
    <w:basedOn w:val="Normal"/>
    <w:uiPriority w:val="99"/>
    <w:semiHidden/>
    <w:rsid w:val="00A53A52"/>
    <w:pPr>
      <w:framePr w:w="7920" w:h="1980" w:hRule="exact" w:hSpace="141" w:wrap="auto" w:hAnchor="page" w:xAlign="center" w:yAlign="bottom"/>
      <w:spacing w:line="240" w:lineRule="auto"/>
      <w:ind w:left="2880"/>
    </w:pPr>
    <w:rPr>
      <w:rFonts w:asciiTheme="majorHAnsi" w:eastAsiaTheme="majorEastAsia" w:hAnsiTheme="majorHAnsi" w:cstheme="majorBidi"/>
      <w:sz w:val="24"/>
    </w:rPr>
  </w:style>
  <w:style w:type="paragraph" w:styleId="Afsenderadresse">
    <w:name w:val="envelope return"/>
    <w:basedOn w:val="Normal"/>
    <w:uiPriority w:val="99"/>
    <w:semiHidden/>
    <w:rsid w:val="00A53A52"/>
    <w:pPr>
      <w:spacing w:line="240" w:lineRule="auto"/>
    </w:pPr>
    <w:rPr>
      <w:rFonts w:asciiTheme="majorHAnsi" w:eastAsiaTheme="majorEastAsia" w:hAnsiTheme="majorHAnsi" w:cstheme="majorBidi"/>
    </w:rPr>
  </w:style>
  <w:style w:type="paragraph" w:customStyle="1" w:styleId="Faktaboks-Bullet">
    <w:name w:val="Faktaboks - Bullet"/>
    <w:basedOn w:val="Normal"/>
    <w:uiPriority w:val="6"/>
    <w:rsid w:val="00A53A52"/>
    <w:pPr>
      <w:numPr>
        <w:numId w:val="36"/>
      </w:numPr>
      <w:spacing w:before="260" w:after="260"/>
      <w:ind w:right="284"/>
    </w:pPr>
    <w:rPr>
      <w:rFonts w:ascii="Arial" w:eastAsiaTheme="minorHAnsi" w:hAnsi="Arial" w:cstheme="minorBidi"/>
      <w:sz w:val="18"/>
      <w:szCs w:val="18"/>
      <w:lang w:eastAsia="en-US"/>
    </w:rPr>
  </w:style>
  <w:style w:type="character" w:styleId="BesgtLink">
    <w:name w:val="FollowedHyperlink"/>
    <w:basedOn w:val="Standardskrifttypeiafsnit"/>
    <w:uiPriority w:val="99"/>
    <w:semiHidden/>
    <w:rsid w:val="00A53A52"/>
    <w:rPr>
      <w:color w:val="800080" w:themeColor="followedHyperlink"/>
      <w:u w:val="single"/>
    </w:rPr>
  </w:style>
  <w:style w:type="paragraph" w:styleId="Sidefod">
    <w:name w:val="footer"/>
    <w:basedOn w:val="Normal"/>
    <w:link w:val="SidefodTegn"/>
    <w:uiPriority w:val="99"/>
    <w:semiHidden/>
    <w:rsid w:val="00A53A52"/>
    <w:pPr>
      <w:tabs>
        <w:tab w:val="center" w:pos="4819"/>
        <w:tab w:val="right" w:pos="9638"/>
      </w:tabs>
      <w:spacing w:line="168" w:lineRule="atLeast"/>
      <w:ind w:right="567"/>
    </w:pPr>
    <w:rPr>
      <w:sz w:val="14"/>
    </w:rPr>
  </w:style>
  <w:style w:type="character" w:customStyle="1" w:styleId="SidefodTegn">
    <w:name w:val="Sidefod Tegn"/>
    <w:basedOn w:val="Standardskrifttypeiafsnit"/>
    <w:link w:val="Sidefod"/>
    <w:uiPriority w:val="99"/>
    <w:semiHidden/>
    <w:rsid w:val="00A53A52"/>
    <w:rPr>
      <w:sz w:val="14"/>
    </w:rPr>
  </w:style>
  <w:style w:type="character" w:styleId="Fodnotehenvisning">
    <w:name w:val="footnote reference"/>
    <w:basedOn w:val="Standardskrifttypeiafsnit"/>
    <w:uiPriority w:val="99"/>
    <w:semiHidden/>
    <w:rsid w:val="00A53A52"/>
    <w:rPr>
      <w:rFonts w:ascii="Arial" w:hAnsi="Arial"/>
      <w:sz w:val="22"/>
      <w:vertAlign w:val="superscript"/>
      <w:lang w:val="da-DK"/>
    </w:rPr>
  </w:style>
  <w:style w:type="paragraph" w:styleId="Fodnotetekst">
    <w:name w:val="footnote text"/>
    <w:basedOn w:val="Normal"/>
    <w:link w:val="FodnotetekstTegn"/>
    <w:uiPriority w:val="9"/>
    <w:semiHidden/>
    <w:rsid w:val="00A53A52"/>
    <w:rPr>
      <w:sz w:val="18"/>
    </w:rPr>
  </w:style>
  <w:style w:type="character" w:customStyle="1" w:styleId="FodnotetekstTegn">
    <w:name w:val="Fodnotetekst Tegn"/>
    <w:basedOn w:val="Standardskrifttypeiafsnit"/>
    <w:link w:val="Fodnotetekst"/>
    <w:uiPriority w:val="9"/>
    <w:semiHidden/>
    <w:rsid w:val="00A53A52"/>
    <w:rPr>
      <w:sz w:val="18"/>
    </w:rPr>
  </w:style>
  <w:style w:type="character" w:customStyle="1" w:styleId="ForklarendeTekst">
    <w:name w:val="ForklarendeTekst"/>
    <w:basedOn w:val="Standardskrifttypeiafsnit"/>
    <w:uiPriority w:val="9"/>
    <w:semiHidden/>
    <w:rsid w:val="00A53A52"/>
    <w:rPr>
      <w:rFonts w:ascii="Georgia" w:hAnsi="Georgia"/>
      <w:i/>
      <w:color w:val="FF0000"/>
      <w:sz w:val="18"/>
      <w:u w:val="none"/>
    </w:rPr>
  </w:style>
  <w:style w:type="paragraph" w:customStyle="1" w:styleId="Forklaring">
    <w:name w:val="Forklaring"/>
    <w:basedOn w:val="Normal"/>
    <w:uiPriority w:val="9"/>
    <w:semiHidden/>
    <w:rsid w:val="00A53A52"/>
    <w:rPr>
      <w:i/>
      <w:color w:val="FF0000"/>
    </w:rPr>
  </w:style>
  <w:style w:type="character" w:styleId="HTML-akronym">
    <w:name w:val="HTML Acronym"/>
    <w:basedOn w:val="Standardskrifttypeiafsnit"/>
    <w:uiPriority w:val="99"/>
    <w:semiHidden/>
    <w:rsid w:val="00A53A52"/>
  </w:style>
  <w:style w:type="paragraph" w:styleId="HTML-adresse">
    <w:name w:val="HTML Address"/>
    <w:basedOn w:val="Normal"/>
    <w:link w:val="HTML-adresseTegn"/>
    <w:uiPriority w:val="99"/>
    <w:semiHidden/>
    <w:rsid w:val="00A53A52"/>
    <w:pPr>
      <w:spacing w:line="240" w:lineRule="auto"/>
    </w:pPr>
    <w:rPr>
      <w:i/>
      <w:iCs/>
    </w:rPr>
  </w:style>
  <w:style w:type="character" w:customStyle="1" w:styleId="HTML-adresseTegn">
    <w:name w:val="HTML-adresse Tegn"/>
    <w:basedOn w:val="Standardskrifttypeiafsnit"/>
    <w:link w:val="HTML-adresse"/>
    <w:uiPriority w:val="99"/>
    <w:semiHidden/>
    <w:rsid w:val="00A53A52"/>
    <w:rPr>
      <w:i/>
      <w:iCs/>
      <w:sz w:val="22"/>
    </w:rPr>
  </w:style>
  <w:style w:type="character" w:styleId="HTML-citat">
    <w:name w:val="HTML Cite"/>
    <w:basedOn w:val="Standardskrifttypeiafsnit"/>
    <w:uiPriority w:val="99"/>
    <w:semiHidden/>
    <w:rsid w:val="00A53A52"/>
    <w:rPr>
      <w:i/>
      <w:iCs/>
    </w:rPr>
  </w:style>
  <w:style w:type="character" w:styleId="HTML-kode">
    <w:name w:val="HTML Code"/>
    <w:basedOn w:val="Standardskrifttypeiafsnit"/>
    <w:uiPriority w:val="99"/>
    <w:semiHidden/>
    <w:rsid w:val="00A53A52"/>
    <w:rPr>
      <w:rFonts w:ascii="Consolas" w:hAnsi="Consolas" w:cs="Consolas"/>
      <w:sz w:val="20"/>
      <w:szCs w:val="20"/>
    </w:rPr>
  </w:style>
  <w:style w:type="character" w:styleId="HTML-definition">
    <w:name w:val="HTML Definition"/>
    <w:basedOn w:val="Standardskrifttypeiafsnit"/>
    <w:uiPriority w:val="99"/>
    <w:semiHidden/>
    <w:rsid w:val="00A53A52"/>
    <w:rPr>
      <w:i/>
      <w:iCs/>
    </w:rPr>
  </w:style>
  <w:style w:type="character" w:styleId="HTML-tastatur">
    <w:name w:val="HTML Keyboard"/>
    <w:basedOn w:val="Standardskrifttypeiafsnit"/>
    <w:uiPriority w:val="99"/>
    <w:semiHidden/>
    <w:rsid w:val="00A53A52"/>
    <w:rPr>
      <w:rFonts w:ascii="Consolas" w:hAnsi="Consolas" w:cs="Consolas"/>
      <w:sz w:val="20"/>
      <w:szCs w:val="20"/>
    </w:rPr>
  </w:style>
  <w:style w:type="paragraph" w:styleId="FormateretHTML">
    <w:name w:val="HTML Preformatted"/>
    <w:basedOn w:val="Normal"/>
    <w:link w:val="FormateretHTMLTegn"/>
    <w:uiPriority w:val="99"/>
    <w:semiHidden/>
    <w:rsid w:val="00A53A52"/>
    <w:pPr>
      <w:spacing w:line="240" w:lineRule="auto"/>
    </w:pPr>
    <w:rPr>
      <w:rFonts w:ascii="Consolas" w:hAnsi="Consolas" w:cs="Consolas"/>
    </w:rPr>
  </w:style>
  <w:style w:type="character" w:customStyle="1" w:styleId="FormateretHTMLTegn">
    <w:name w:val="Formateret HTML Tegn"/>
    <w:basedOn w:val="Standardskrifttypeiafsnit"/>
    <w:link w:val="FormateretHTML"/>
    <w:uiPriority w:val="99"/>
    <w:semiHidden/>
    <w:rsid w:val="00A53A52"/>
    <w:rPr>
      <w:rFonts w:ascii="Consolas" w:hAnsi="Consolas" w:cs="Consolas"/>
      <w:sz w:val="22"/>
    </w:rPr>
  </w:style>
  <w:style w:type="character" w:styleId="HTML-eksempel">
    <w:name w:val="HTML Sample"/>
    <w:basedOn w:val="Standardskrifttypeiafsnit"/>
    <w:uiPriority w:val="99"/>
    <w:semiHidden/>
    <w:rsid w:val="00A53A52"/>
    <w:rPr>
      <w:rFonts w:ascii="Consolas" w:hAnsi="Consolas" w:cs="Consolas"/>
      <w:sz w:val="24"/>
      <w:szCs w:val="24"/>
    </w:rPr>
  </w:style>
  <w:style w:type="character" w:styleId="HTML-skrivemaskine">
    <w:name w:val="HTML Typewriter"/>
    <w:basedOn w:val="Standardskrifttypeiafsnit"/>
    <w:uiPriority w:val="99"/>
    <w:semiHidden/>
    <w:rsid w:val="00A53A52"/>
    <w:rPr>
      <w:rFonts w:ascii="Consolas" w:hAnsi="Consolas" w:cs="Consolas"/>
      <w:sz w:val="20"/>
      <w:szCs w:val="20"/>
    </w:rPr>
  </w:style>
  <w:style w:type="character" w:styleId="HTML-variabel">
    <w:name w:val="HTML Variable"/>
    <w:basedOn w:val="Standardskrifttypeiafsnit"/>
    <w:uiPriority w:val="99"/>
    <w:semiHidden/>
    <w:rsid w:val="00A53A52"/>
    <w:rPr>
      <w:i/>
      <w:iCs/>
    </w:rPr>
  </w:style>
  <w:style w:type="character" w:styleId="Hyperlink">
    <w:name w:val="Hyperlink"/>
    <w:basedOn w:val="Standardskrifttypeiafsnit"/>
    <w:uiPriority w:val="9"/>
    <w:semiHidden/>
    <w:rsid w:val="00A53A52"/>
    <w:rPr>
      <w:color w:val="0000FF" w:themeColor="hyperlink"/>
      <w:u w:val="single"/>
    </w:rPr>
  </w:style>
  <w:style w:type="paragraph" w:styleId="Indeks1">
    <w:name w:val="index 1"/>
    <w:basedOn w:val="Normal"/>
    <w:next w:val="Normal"/>
    <w:autoRedefine/>
    <w:uiPriority w:val="99"/>
    <w:semiHidden/>
    <w:rsid w:val="00A53A52"/>
    <w:pPr>
      <w:spacing w:line="240" w:lineRule="auto"/>
      <w:ind w:left="200" w:hanging="200"/>
    </w:pPr>
  </w:style>
  <w:style w:type="paragraph" w:styleId="Indeks2">
    <w:name w:val="index 2"/>
    <w:basedOn w:val="Normal"/>
    <w:next w:val="Normal"/>
    <w:autoRedefine/>
    <w:uiPriority w:val="99"/>
    <w:semiHidden/>
    <w:rsid w:val="00A53A52"/>
    <w:pPr>
      <w:spacing w:line="240" w:lineRule="auto"/>
      <w:ind w:left="400" w:hanging="200"/>
    </w:pPr>
  </w:style>
  <w:style w:type="paragraph" w:styleId="Indeks3">
    <w:name w:val="index 3"/>
    <w:basedOn w:val="Normal"/>
    <w:next w:val="Normal"/>
    <w:autoRedefine/>
    <w:uiPriority w:val="99"/>
    <w:semiHidden/>
    <w:rsid w:val="00A53A52"/>
    <w:pPr>
      <w:spacing w:line="240" w:lineRule="auto"/>
      <w:ind w:left="600" w:hanging="200"/>
    </w:pPr>
  </w:style>
  <w:style w:type="paragraph" w:styleId="Indeks4">
    <w:name w:val="index 4"/>
    <w:basedOn w:val="Normal"/>
    <w:next w:val="Normal"/>
    <w:autoRedefine/>
    <w:uiPriority w:val="99"/>
    <w:semiHidden/>
    <w:rsid w:val="00A53A52"/>
    <w:pPr>
      <w:spacing w:line="240" w:lineRule="auto"/>
      <w:ind w:left="800" w:hanging="200"/>
    </w:pPr>
  </w:style>
  <w:style w:type="paragraph" w:styleId="Indeks5">
    <w:name w:val="index 5"/>
    <w:basedOn w:val="Normal"/>
    <w:next w:val="Normal"/>
    <w:autoRedefine/>
    <w:uiPriority w:val="99"/>
    <w:semiHidden/>
    <w:rsid w:val="00A53A52"/>
    <w:pPr>
      <w:spacing w:line="240" w:lineRule="auto"/>
      <w:ind w:left="1000" w:hanging="200"/>
    </w:pPr>
  </w:style>
  <w:style w:type="paragraph" w:styleId="Indeks6">
    <w:name w:val="index 6"/>
    <w:basedOn w:val="Normal"/>
    <w:next w:val="Normal"/>
    <w:autoRedefine/>
    <w:uiPriority w:val="99"/>
    <w:semiHidden/>
    <w:rsid w:val="00A53A52"/>
    <w:pPr>
      <w:spacing w:line="240" w:lineRule="auto"/>
      <w:ind w:left="1200" w:hanging="200"/>
    </w:pPr>
  </w:style>
  <w:style w:type="paragraph" w:styleId="Indeks7">
    <w:name w:val="index 7"/>
    <w:basedOn w:val="Normal"/>
    <w:next w:val="Normal"/>
    <w:autoRedefine/>
    <w:uiPriority w:val="99"/>
    <w:semiHidden/>
    <w:rsid w:val="00A53A52"/>
    <w:pPr>
      <w:spacing w:line="240" w:lineRule="auto"/>
      <w:ind w:left="1400" w:hanging="200"/>
    </w:pPr>
  </w:style>
  <w:style w:type="paragraph" w:styleId="Indeks8">
    <w:name w:val="index 8"/>
    <w:basedOn w:val="Normal"/>
    <w:next w:val="Normal"/>
    <w:autoRedefine/>
    <w:uiPriority w:val="99"/>
    <w:semiHidden/>
    <w:rsid w:val="00A53A52"/>
    <w:pPr>
      <w:spacing w:line="240" w:lineRule="auto"/>
      <w:ind w:left="1600" w:hanging="200"/>
    </w:pPr>
  </w:style>
  <w:style w:type="paragraph" w:styleId="Indeks9">
    <w:name w:val="index 9"/>
    <w:basedOn w:val="Normal"/>
    <w:next w:val="Normal"/>
    <w:autoRedefine/>
    <w:uiPriority w:val="99"/>
    <w:semiHidden/>
    <w:rsid w:val="00A53A52"/>
    <w:pPr>
      <w:spacing w:line="240" w:lineRule="auto"/>
      <w:ind w:left="1800" w:hanging="200"/>
    </w:pPr>
  </w:style>
  <w:style w:type="paragraph" w:styleId="Indeksoverskrift">
    <w:name w:val="index heading"/>
    <w:basedOn w:val="Normal"/>
    <w:next w:val="Indeks1"/>
    <w:uiPriority w:val="99"/>
    <w:semiHidden/>
    <w:rsid w:val="00A53A52"/>
    <w:rPr>
      <w:rFonts w:asciiTheme="majorHAnsi" w:eastAsiaTheme="majorEastAsia" w:hAnsiTheme="majorHAnsi" w:cstheme="majorBidi"/>
      <w:b/>
      <w:bCs/>
    </w:rPr>
  </w:style>
  <w:style w:type="character" w:styleId="Kraftigfremhvning">
    <w:name w:val="Intense Emphasis"/>
    <w:basedOn w:val="Standardskrifttypeiafsnit"/>
    <w:uiPriority w:val="99"/>
    <w:semiHidden/>
    <w:qFormat/>
    <w:rsid w:val="00A53A52"/>
    <w:rPr>
      <w:b/>
      <w:bCs/>
      <w:i/>
      <w:iCs/>
      <w:color w:val="00A7B5" w:themeColor="accent1"/>
    </w:rPr>
  </w:style>
  <w:style w:type="paragraph" w:styleId="Strktcitat">
    <w:name w:val="Intense Quote"/>
    <w:basedOn w:val="Normal"/>
    <w:next w:val="Normal"/>
    <w:link w:val="StrktcitatTegn"/>
    <w:uiPriority w:val="99"/>
    <w:semiHidden/>
    <w:qFormat/>
    <w:rsid w:val="00A53A52"/>
    <w:pPr>
      <w:pBdr>
        <w:bottom w:val="single" w:sz="4" w:space="4" w:color="00A7B5" w:themeColor="accent1"/>
      </w:pBdr>
      <w:spacing w:before="200" w:after="280"/>
      <w:ind w:left="936" w:right="936"/>
    </w:pPr>
    <w:rPr>
      <w:b/>
      <w:bCs/>
      <w:i/>
      <w:iCs/>
      <w:color w:val="00A7B5" w:themeColor="accent1"/>
    </w:rPr>
  </w:style>
  <w:style w:type="character" w:customStyle="1" w:styleId="StrktcitatTegn">
    <w:name w:val="Stærkt citat Tegn"/>
    <w:basedOn w:val="Standardskrifttypeiafsnit"/>
    <w:link w:val="Strktcitat"/>
    <w:uiPriority w:val="99"/>
    <w:semiHidden/>
    <w:rsid w:val="00A53A52"/>
    <w:rPr>
      <w:b/>
      <w:bCs/>
      <w:i/>
      <w:iCs/>
      <w:color w:val="00A7B5" w:themeColor="accent1"/>
      <w:sz w:val="22"/>
    </w:rPr>
  </w:style>
  <w:style w:type="character" w:styleId="Kraftighenvisning">
    <w:name w:val="Intense Reference"/>
    <w:basedOn w:val="Standardskrifttypeiafsnit"/>
    <w:uiPriority w:val="99"/>
    <w:semiHidden/>
    <w:qFormat/>
    <w:rsid w:val="00A53A52"/>
    <w:rPr>
      <w:b/>
      <w:bCs/>
      <w:smallCaps/>
      <w:color w:val="auto"/>
      <w:spacing w:val="5"/>
      <w:u w:val="single"/>
    </w:rPr>
  </w:style>
  <w:style w:type="paragraph" w:customStyle="1" w:styleId="Kolofontekst">
    <w:name w:val="Kolofontekst"/>
    <w:basedOn w:val="Normal"/>
    <w:uiPriority w:val="9"/>
    <w:semiHidden/>
    <w:rsid w:val="00A53A52"/>
    <w:rPr>
      <w:szCs w:val="22"/>
    </w:rPr>
  </w:style>
  <w:style w:type="table" w:styleId="Lystgitter">
    <w:name w:val="Light Grid"/>
    <w:basedOn w:val="Tabel-Normal"/>
    <w:uiPriority w:val="99"/>
    <w:semiHidden/>
    <w:rsid w:val="00A53A52"/>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99"/>
    <w:semiHidden/>
    <w:rsid w:val="00A53A52"/>
    <w:pPr>
      <w:spacing w:line="240" w:lineRule="auto"/>
    </w:pPr>
    <w:tblPr>
      <w:tblStyleRowBandSize w:val="1"/>
      <w:tblStyleColBandSize w:val="1"/>
      <w:tblBorders>
        <w:top w:val="single" w:sz="8" w:space="0" w:color="00A7B5" w:themeColor="accent1"/>
        <w:left w:val="single" w:sz="8" w:space="0" w:color="00A7B5" w:themeColor="accent1"/>
        <w:bottom w:val="single" w:sz="8" w:space="0" w:color="00A7B5" w:themeColor="accent1"/>
        <w:right w:val="single" w:sz="8" w:space="0" w:color="00A7B5" w:themeColor="accent1"/>
        <w:insideH w:val="single" w:sz="8" w:space="0" w:color="00A7B5" w:themeColor="accent1"/>
        <w:insideV w:val="single" w:sz="8" w:space="0" w:color="00A7B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7B5" w:themeColor="accent1"/>
          <w:left w:val="single" w:sz="8" w:space="0" w:color="00A7B5" w:themeColor="accent1"/>
          <w:bottom w:val="single" w:sz="18" w:space="0" w:color="00A7B5" w:themeColor="accent1"/>
          <w:right w:val="single" w:sz="8" w:space="0" w:color="00A7B5" w:themeColor="accent1"/>
          <w:insideH w:val="nil"/>
          <w:insideV w:val="single" w:sz="8" w:space="0" w:color="00A7B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7B5" w:themeColor="accent1"/>
          <w:left w:val="single" w:sz="8" w:space="0" w:color="00A7B5" w:themeColor="accent1"/>
          <w:bottom w:val="single" w:sz="8" w:space="0" w:color="00A7B5" w:themeColor="accent1"/>
          <w:right w:val="single" w:sz="8" w:space="0" w:color="00A7B5" w:themeColor="accent1"/>
          <w:insideH w:val="nil"/>
          <w:insideV w:val="single" w:sz="8" w:space="0" w:color="00A7B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7B5" w:themeColor="accent1"/>
          <w:left w:val="single" w:sz="8" w:space="0" w:color="00A7B5" w:themeColor="accent1"/>
          <w:bottom w:val="single" w:sz="8" w:space="0" w:color="00A7B5" w:themeColor="accent1"/>
          <w:right w:val="single" w:sz="8" w:space="0" w:color="00A7B5" w:themeColor="accent1"/>
        </w:tcBorders>
      </w:tcPr>
    </w:tblStylePr>
    <w:tblStylePr w:type="band1Vert">
      <w:tblPr/>
      <w:tcPr>
        <w:tcBorders>
          <w:top w:val="single" w:sz="8" w:space="0" w:color="00A7B5" w:themeColor="accent1"/>
          <w:left w:val="single" w:sz="8" w:space="0" w:color="00A7B5" w:themeColor="accent1"/>
          <w:bottom w:val="single" w:sz="8" w:space="0" w:color="00A7B5" w:themeColor="accent1"/>
          <w:right w:val="single" w:sz="8" w:space="0" w:color="00A7B5" w:themeColor="accent1"/>
        </w:tcBorders>
        <w:shd w:val="clear" w:color="auto" w:fill="ADF8FF" w:themeFill="accent1" w:themeFillTint="3F"/>
      </w:tcPr>
    </w:tblStylePr>
    <w:tblStylePr w:type="band1Horz">
      <w:tblPr/>
      <w:tcPr>
        <w:tcBorders>
          <w:top w:val="single" w:sz="8" w:space="0" w:color="00A7B5" w:themeColor="accent1"/>
          <w:left w:val="single" w:sz="8" w:space="0" w:color="00A7B5" w:themeColor="accent1"/>
          <w:bottom w:val="single" w:sz="8" w:space="0" w:color="00A7B5" w:themeColor="accent1"/>
          <w:right w:val="single" w:sz="8" w:space="0" w:color="00A7B5" w:themeColor="accent1"/>
          <w:insideV w:val="single" w:sz="8" w:space="0" w:color="00A7B5" w:themeColor="accent1"/>
        </w:tcBorders>
        <w:shd w:val="clear" w:color="auto" w:fill="ADF8FF" w:themeFill="accent1" w:themeFillTint="3F"/>
      </w:tcPr>
    </w:tblStylePr>
    <w:tblStylePr w:type="band2Horz">
      <w:tblPr/>
      <w:tcPr>
        <w:tcBorders>
          <w:top w:val="single" w:sz="8" w:space="0" w:color="00A7B5" w:themeColor="accent1"/>
          <w:left w:val="single" w:sz="8" w:space="0" w:color="00A7B5" w:themeColor="accent1"/>
          <w:bottom w:val="single" w:sz="8" w:space="0" w:color="00A7B5" w:themeColor="accent1"/>
          <w:right w:val="single" w:sz="8" w:space="0" w:color="00A7B5" w:themeColor="accent1"/>
          <w:insideV w:val="single" w:sz="8" w:space="0" w:color="00A7B5" w:themeColor="accent1"/>
        </w:tcBorders>
      </w:tcPr>
    </w:tblStylePr>
  </w:style>
  <w:style w:type="table" w:styleId="Lystgitter-fremhvningsfarve2">
    <w:name w:val="Light Grid Accent 2"/>
    <w:basedOn w:val="Tabel-Normal"/>
    <w:uiPriority w:val="99"/>
    <w:semiHidden/>
    <w:rsid w:val="00A53A52"/>
    <w:pPr>
      <w:spacing w:line="240" w:lineRule="auto"/>
    </w:p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insideH w:val="single" w:sz="8" w:space="0" w:color="003127" w:themeColor="accent2"/>
        <w:insideV w:val="single" w:sz="8" w:space="0" w:color="0031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127" w:themeColor="accent2"/>
          <w:left w:val="single" w:sz="8" w:space="0" w:color="003127" w:themeColor="accent2"/>
          <w:bottom w:val="single" w:sz="18" w:space="0" w:color="003127" w:themeColor="accent2"/>
          <w:right w:val="single" w:sz="8" w:space="0" w:color="003127" w:themeColor="accent2"/>
          <w:insideH w:val="nil"/>
          <w:insideV w:val="single" w:sz="8" w:space="0" w:color="0031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127" w:themeColor="accent2"/>
          <w:left w:val="single" w:sz="8" w:space="0" w:color="003127" w:themeColor="accent2"/>
          <w:bottom w:val="single" w:sz="8" w:space="0" w:color="003127" w:themeColor="accent2"/>
          <w:right w:val="single" w:sz="8" w:space="0" w:color="003127" w:themeColor="accent2"/>
          <w:insideH w:val="nil"/>
          <w:insideV w:val="single" w:sz="8" w:space="0" w:color="0031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tcPr>
    </w:tblStylePr>
    <w:tblStylePr w:type="band1Vert">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shd w:val="clear" w:color="auto" w:fill="8DFFE7" w:themeFill="accent2" w:themeFillTint="3F"/>
      </w:tcPr>
    </w:tblStylePr>
    <w:tblStylePr w:type="band1Horz">
      <w:tblPr/>
      <w:tcPr>
        <w:tcBorders>
          <w:top w:val="single" w:sz="8" w:space="0" w:color="003127" w:themeColor="accent2"/>
          <w:left w:val="single" w:sz="8" w:space="0" w:color="003127" w:themeColor="accent2"/>
          <w:bottom w:val="single" w:sz="8" w:space="0" w:color="003127" w:themeColor="accent2"/>
          <w:right w:val="single" w:sz="8" w:space="0" w:color="003127" w:themeColor="accent2"/>
          <w:insideV w:val="single" w:sz="8" w:space="0" w:color="003127" w:themeColor="accent2"/>
        </w:tcBorders>
        <w:shd w:val="clear" w:color="auto" w:fill="8DFFE7" w:themeFill="accent2" w:themeFillTint="3F"/>
      </w:tcPr>
    </w:tblStylePr>
    <w:tblStylePr w:type="band2Horz">
      <w:tblPr/>
      <w:tcPr>
        <w:tcBorders>
          <w:top w:val="single" w:sz="8" w:space="0" w:color="003127" w:themeColor="accent2"/>
          <w:left w:val="single" w:sz="8" w:space="0" w:color="003127" w:themeColor="accent2"/>
          <w:bottom w:val="single" w:sz="8" w:space="0" w:color="003127" w:themeColor="accent2"/>
          <w:right w:val="single" w:sz="8" w:space="0" w:color="003127" w:themeColor="accent2"/>
          <w:insideV w:val="single" w:sz="8" w:space="0" w:color="003127" w:themeColor="accent2"/>
        </w:tcBorders>
      </w:tcPr>
    </w:tblStylePr>
  </w:style>
  <w:style w:type="table" w:styleId="Lystgitter-fremhvningsfarve3">
    <w:name w:val="Light Grid Accent 3"/>
    <w:basedOn w:val="Tabel-Normal"/>
    <w:uiPriority w:val="99"/>
    <w:semiHidden/>
    <w:rsid w:val="00A53A52"/>
    <w:pPr>
      <w:spacing w:line="240" w:lineRule="auto"/>
    </w:pPr>
    <w:tblPr>
      <w:tblStyleRowBandSize w:val="1"/>
      <w:tblStyleColBandSize w:val="1"/>
      <w:tblBorders>
        <w:top w:val="single" w:sz="8" w:space="0" w:color="33B99B" w:themeColor="accent3"/>
        <w:left w:val="single" w:sz="8" w:space="0" w:color="33B99B" w:themeColor="accent3"/>
        <w:bottom w:val="single" w:sz="8" w:space="0" w:color="33B99B" w:themeColor="accent3"/>
        <w:right w:val="single" w:sz="8" w:space="0" w:color="33B99B" w:themeColor="accent3"/>
        <w:insideH w:val="single" w:sz="8" w:space="0" w:color="33B99B" w:themeColor="accent3"/>
        <w:insideV w:val="single" w:sz="8" w:space="0" w:color="33B99B"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3B99B" w:themeColor="accent3"/>
          <w:left w:val="single" w:sz="8" w:space="0" w:color="33B99B" w:themeColor="accent3"/>
          <w:bottom w:val="single" w:sz="18" w:space="0" w:color="33B99B" w:themeColor="accent3"/>
          <w:right w:val="single" w:sz="8" w:space="0" w:color="33B99B" w:themeColor="accent3"/>
          <w:insideH w:val="nil"/>
          <w:insideV w:val="single" w:sz="8" w:space="0" w:color="33B99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3B99B" w:themeColor="accent3"/>
          <w:left w:val="single" w:sz="8" w:space="0" w:color="33B99B" w:themeColor="accent3"/>
          <w:bottom w:val="single" w:sz="8" w:space="0" w:color="33B99B" w:themeColor="accent3"/>
          <w:right w:val="single" w:sz="8" w:space="0" w:color="33B99B" w:themeColor="accent3"/>
          <w:insideH w:val="nil"/>
          <w:insideV w:val="single" w:sz="8" w:space="0" w:color="33B99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3B99B" w:themeColor="accent3"/>
          <w:left w:val="single" w:sz="8" w:space="0" w:color="33B99B" w:themeColor="accent3"/>
          <w:bottom w:val="single" w:sz="8" w:space="0" w:color="33B99B" w:themeColor="accent3"/>
          <w:right w:val="single" w:sz="8" w:space="0" w:color="33B99B" w:themeColor="accent3"/>
        </w:tcBorders>
      </w:tcPr>
    </w:tblStylePr>
    <w:tblStylePr w:type="band1Vert">
      <w:tblPr/>
      <w:tcPr>
        <w:tcBorders>
          <w:top w:val="single" w:sz="8" w:space="0" w:color="33B99B" w:themeColor="accent3"/>
          <w:left w:val="single" w:sz="8" w:space="0" w:color="33B99B" w:themeColor="accent3"/>
          <w:bottom w:val="single" w:sz="8" w:space="0" w:color="33B99B" w:themeColor="accent3"/>
          <w:right w:val="single" w:sz="8" w:space="0" w:color="33B99B" w:themeColor="accent3"/>
        </w:tcBorders>
        <w:shd w:val="clear" w:color="auto" w:fill="C9F0E7" w:themeFill="accent3" w:themeFillTint="3F"/>
      </w:tcPr>
    </w:tblStylePr>
    <w:tblStylePr w:type="band1Horz">
      <w:tblPr/>
      <w:tcPr>
        <w:tcBorders>
          <w:top w:val="single" w:sz="8" w:space="0" w:color="33B99B" w:themeColor="accent3"/>
          <w:left w:val="single" w:sz="8" w:space="0" w:color="33B99B" w:themeColor="accent3"/>
          <w:bottom w:val="single" w:sz="8" w:space="0" w:color="33B99B" w:themeColor="accent3"/>
          <w:right w:val="single" w:sz="8" w:space="0" w:color="33B99B" w:themeColor="accent3"/>
          <w:insideV w:val="single" w:sz="8" w:space="0" w:color="33B99B" w:themeColor="accent3"/>
        </w:tcBorders>
        <w:shd w:val="clear" w:color="auto" w:fill="C9F0E7" w:themeFill="accent3" w:themeFillTint="3F"/>
      </w:tcPr>
    </w:tblStylePr>
    <w:tblStylePr w:type="band2Horz">
      <w:tblPr/>
      <w:tcPr>
        <w:tcBorders>
          <w:top w:val="single" w:sz="8" w:space="0" w:color="33B99B" w:themeColor="accent3"/>
          <w:left w:val="single" w:sz="8" w:space="0" w:color="33B99B" w:themeColor="accent3"/>
          <w:bottom w:val="single" w:sz="8" w:space="0" w:color="33B99B" w:themeColor="accent3"/>
          <w:right w:val="single" w:sz="8" w:space="0" w:color="33B99B" w:themeColor="accent3"/>
          <w:insideV w:val="single" w:sz="8" w:space="0" w:color="33B99B" w:themeColor="accent3"/>
        </w:tcBorders>
      </w:tcPr>
    </w:tblStylePr>
  </w:style>
  <w:style w:type="table" w:styleId="Lystgitter-fremhvningsfarve4">
    <w:name w:val="Light Grid Accent 4"/>
    <w:basedOn w:val="Tabel-Normal"/>
    <w:uiPriority w:val="99"/>
    <w:semiHidden/>
    <w:rsid w:val="00A53A52"/>
    <w:pPr>
      <w:spacing w:line="240" w:lineRule="auto"/>
    </w:pPr>
    <w:tblPr>
      <w:tblStyleRowBandSize w:val="1"/>
      <w:tblStyleColBandSize w:val="1"/>
      <w:tblBorders>
        <w:top w:val="single" w:sz="8" w:space="0" w:color="0085AD" w:themeColor="accent4"/>
        <w:left w:val="single" w:sz="8" w:space="0" w:color="0085AD" w:themeColor="accent4"/>
        <w:bottom w:val="single" w:sz="8" w:space="0" w:color="0085AD" w:themeColor="accent4"/>
        <w:right w:val="single" w:sz="8" w:space="0" w:color="0085AD" w:themeColor="accent4"/>
        <w:insideH w:val="single" w:sz="8" w:space="0" w:color="0085AD" w:themeColor="accent4"/>
        <w:insideV w:val="single" w:sz="8" w:space="0" w:color="0085A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5AD" w:themeColor="accent4"/>
          <w:left w:val="single" w:sz="8" w:space="0" w:color="0085AD" w:themeColor="accent4"/>
          <w:bottom w:val="single" w:sz="18" w:space="0" w:color="0085AD" w:themeColor="accent4"/>
          <w:right w:val="single" w:sz="8" w:space="0" w:color="0085AD" w:themeColor="accent4"/>
          <w:insideH w:val="nil"/>
          <w:insideV w:val="single" w:sz="8" w:space="0" w:color="0085A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5AD" w:themeColor="accent4"/>
          <w:left w:val="single" w:sz="8" w:space="0" w:color="0085AD" w:themeColor="accent4"/>
          <w:bottom w:val="single" w:sz="8" w:space="0" w:color="0085AD" w:themeColor="accent4"/>
          <w:right w:val="single" w:sz="8" w:space="0" w:color="0085AD" w:themeColor="accent4"/>
          <w:insideH w:val="nil"/>
          <w:insideV w:val="single" w:sz="8" w:space="0" w:color="0085A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5AD" w:themeColor="accent4"/>
          <w:left w:val="single" w:sz="8" w:space="0" w:color="0085AD" w:themeColor="accent4"/>
          <w:bottom w:val="single" w:sz="8" w:space="0" w:color="0085AD" w:themeColor="accent4"/>
          <w:right w:val="single" w:sz="8" w:space="0" w:color="0085AD" w:themeColor="accent4"/>
        </w:tcBorders>
      </w:tcPr>
    </w:tblStylePr>
    <w:tblStylePr w:type="band1Vert">
      <w:tblPr/>
      <w:tcPr>
        <w:tcBorders>
          <w:top w:val="single" w:sz="8" w:space="0" w:color="0085AD" w:themeColor="accent4"/>
          <w:left w:val="single" w:sz="8" w:space="0" w:color="0085AD" w:themeColor="accent4"/>
          <w:bottom w:val="single" w:sz="8" w:space="0" w:color="0085AD" w:themeColor="accent4"/>
          <w:right w:val="single" w:sz="8" w:space="0" w:color="0085AD" w:themeColor="accent4"/>
        </w:tcBorders>
        <w:shd w:val="clear" w:color="auto" w:fill="ABEBFF" w:themeFill="accent4" w:themeFillTint="3F"/>
      </w:tcPr>
    </w:tblStylePr>
    <w:tblStylePr w:type="band1Horz">
      <w:tblPr/>
      <w:tcPr>
        <w:tcBorders>
          <w:top w:val="single" w:sz="8" w:space="0" w:color="0085AD" w:themeColor="accent4"/>
          <w:left w:val="single" w:sz="8" w:space="0" w:color="0085AD" w:themeColor="accent4"/>
          <w:bottom w:val="single" w:sz="8" w:space="0" w:color="0085AD" w:themeColor="accent4"/>
          <w:right w:val="single" w:sz="8" w:space="0" w:color="0085AD" w:themeColor="accent4"/>
          <w:insideV w:val="single" w:sz="8" w:space="0" w:color="0085AD" w:themeColor="accent4"/>
        </w:tcBorders>
        <w:shd w:val="clear" w:color="auto" w:fill="ABEBFF" w:themeFill="accent4" w:themeFillTint="3F"/>
      </w:tcPr>
    </w:tblStylePr>
    <w:tblStylePr w:type="band2Horz">
      <w:tblPr/>
      <w:tcPr>
        <w:tcBorders>
          <w:top w:val="single" w:sz="8" w:space="0" w:color="0085AD" w:themeColor="accent4"/>
          <w:left w:val="single" w:sz="8" w:space="0" w:color="0085AD" w:themeColor="accent4"/>
          <w:bottom w:val="single" w:sz="8" w:space="0" w:color="0085AD" w:themeColor="accent4"/>
          <w:right w:val="single" w:sz="8" w:space="0" w:color="0085AD" w:themeColor="accent4"/>
          <w:insideV w:val="single" w:sz="8" w:space="0" w:color="0085AD" w:themeColor="accent4"/>
        </w:tcBorders>
      </w:tcPr>
    </w:tblStylePr>
  </w:style>
  <w:style w:type="table" w:styleId="Lystgitter-fremhvningsfarve5">
    <w:name w:val="Light Grid Accent 5"/>
    <w:basedOn w:val="Tabel-Normal"/>
    <w:uiPriority w:val="99"/>
    <w:semiHidden/>
    <w:rsid w:val="00A53A52"/>
    <w:pPr>
      <w:spacing w:line="240" w:lineRule="auto"/>
    </w:pPr>
    <w:tblPr>
      <w:tblStyleRowBandSize w:val="1"/>
      <w:tblStyleColBandSize w:val="1"/>
      <w:tblBorders>
        <w:top w:val="single" w:sz="8" w:space="0" w:color="EFDB6C" w:themeColor="accent5"/>
        <w:left w:val="single" w:sz="8" w:space="0" w:color="EFDB6C" w:themeColor="accent5"/>
        <w:bottom w:val="single" w:sz="8" w:space="0" w:color="EFDB6C" w:themeColor="accent5"/>
        <w:right w:val="single" w:sz="8" w:space="0" w:color="EFDB6C" w:themeColor="accent5"/>
        <w:insideH w:val="single" w:sz="8" w:space="0" w:color="EFDB6C" w:themeColor="accent5"/>
        <w:insideV w:val="single" w:sz="8" w:space="0" w:color="EFDB6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FDB6C" w:themeColor="accent5"/>
          <w:left w:val="single" w:sz="8" w:space="0" w:color="EFDB6C" w:themeColor="accent5"/>
          <w:bottom w:val="single" w:sz="18" w:space="0" w:color="EFDB6C" w:themeColor="accent5"/>
          <w:right w:val="single" w:sz="8" w:space="0" w:color="EFDB6C" w:themeColor="accent5"/>
          <w:insideH w:val="nil"/>
          <w:insideV w:val="single" w:sz="8" w:space="0" w:color="EFDB6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FDB6C" w:themeColor="accent5"/>
          <w:left w:val="single" w:sz="8" w:space="0" w:color="EFDB6C" w:themeColor="accent5"/>
          <w:bottom w:val="single" w:sz="8" w:space="0" w:color="EFDB6C" w:themeColor="accent5"/>
          <w:right w:val="single" w:sz="8" w:space="0" w:color="EFDB6C" w:themeColor="accent5"/>
          <w:insideH w:val="nil"/>
          <w:insideV w:val="single" w:sz="8" w:space="0" w:color="EFDB6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FDB6C" w:themeColor="accent5"/>
          <w:left w:val="single" w:sz="8" w:space="0" w:color="EFDB6C" w:themeColor="accent5"/>
          <w:bottom w:val="single" w:sz="8" w:space="0" w:color="EFDB6C" w:themeColor="accent5"/>
          <w:right w:val="single" w:sz="8" w:space="0" w:color="EFDB6C" w:themeColor="accent5"/>
        </w:tcBorders>
      </w:tcPr>
    </w:tblStylePr>
    <w:tblStylePr w:type="band1Vert">
      <w:tblPr/>
      <w:tcPr>
        <w:tcBorders>
          <w:top w:val="single" w:sz="8" w:space="0" w:color="EFDB6C" w:themeColor="accent5"/>
          <w:left w:val="single" w:sz="8" w:space="0" w:color="EFDB6C" w:themeColor="accent5"/>
          <w:bottom w:val="single" w:sz="8" w:space="0" w:color="EFDB6C" w:themeColor="accent5"/>
          <w:right w:val="single" w:sz="8" w:space="0" w:color="EFDB6C" w:themeColor="accent5"/>
        </w:tcBorders>
        <w:shd w:val="clear" w:color="auto" w:fill="FBF6DA" w:themeFill="accent5" w:themeFillTint="3F"/>
      </w:tcPr>
    </w:tblStylePr>
    <w:tblStylePr w:type="band1Horz">
      <w:tblPr/>
      <w:tcPr>
        <w:tcBorders>
          <w:top w:val="single" w:sz="8" w:space="0" w:color="EFDB6C" w:themeColor="accent5"/>
          <w:left w:val="single" w:sz="8" w:space="0" w:color="EFDB6C" w:themeColor="accent5"/>
          <w:bottom w:val="single" w:sz="8" w:space="0" w:color="EFDB6C" w:themeColor="accent5"/>
          <w:right w:val="single" w:sz="8" w:space="0" w:color="EFDB6C" w:themeColor="accent5"/>
          <w:insideV w:val="single" w:sz="8" w:space="0" w:color="EFDB6C" w:themeColor="accent5"/>
        </w:tcBorders>
        <w:shd w:val="clear" w:color="auto" w:fill="FBF6DA" w:themeFill="accent5" w:themeFillTint="3F"/>
      </w:tcPr>
    </w:tblStylePr>
    <w:tblStylePr w:type="band2Horz">
      <w:tblPr/>
      <w:tcPr>
        <w:tcBorders>
          <w:top w:val="single" w:sz="8" w:space="0" w:color="EFDB6C" w:themeColor="accent5"/>
          <w:left w:val="single" w:sz="8" w:space="0" w:color="EFDB6C" w:themeColor="accent5"/>
          <w:bottom w:val="single" w:sz="8" w:space="0" w:color="EFDB6C" w:themeColor="accent5"/>
          <w:right w:val="single" w:sz="8" w:space="0" w:color="EFDB6C" w:themeColor="accent5"/>
          <w:insideV w:val="single" w:sz="8" w:space="0" w:color="EFDB6C" w:themeColor="accent5"/>
        </w:tcBorders>
      </w:tcPr>
    </w:tblStylePr>
  </w:style>
  <w:style w:type="table" w:styleId="Lystgitter-fremhvningsfarve6">
    <w:name w:val="Light Grid Accent 6"/>
    <w:basedOn w:val="Tabel-Normal"/>
    <w:uiPriority w:val="99"/>
    <w:semiHidden/>
    <w:rsid w:val="00A53A52"/>
    <w:pPr>
      <w:spacing w:line="240" w:lineRule="auto"/>
    </w:pPr>
    <w:tblPr>
      <w:tblStyleRowBandSize w:val="1"/>
      <w:tblStyleColBandSize w:val="1"/>
      <w:tblBorders>
        <w:top w:val="single" w:sz="8" w:space="0" w:color="512D6D" w:themeColor="accent6"/>
        <w:left w:val="single" w:sz="8" w:space="0" w:color="512D6D" w:themeColor="accent6"/>
        <w:bottom w:val="single" w:sz="8" w:space="0" w:color="512D6D" w:themeColor="accent6"/>
        <w:right w:val="single" w:sz="8" w:space="0" w:color="512D6D" w:themeColor="accent6"/>
        <w:insideH w:val="single" w:sz="8" w:space="0" w:color="512D6D" w:themeColor="accent6"/>
        <w:insideV w:val="single" w:sz="8" w:space="0" w:color="512D6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12D6D" w:themeColor="accent6"/>
          <w:left w:val="single" w:sz="8" w:space="0" w:color="512D6D" w:themeColor="accent6"/>
          <w:bottom w:val="single" w:sz="18" w:space="0" w:color="512D6D" w:themeColor="accent6"/>
          <w:right w:val="single" w:sz="8" w:space="0" w:color="512D6D" w:themeColor="accent6"/>
          <w:insideH w:val="nil"/>
          <w:insideV w:val="single" w:sz="8" w:space="0" w:color="512D6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12D6D" w:themeColor="accent6"/>
          <w:left w:val="single" w:sz="8" w:space="0" w:color="512D6D" w:themeColor="accent6"/>
          <w:bottom w:val="single" w:sz="8" w:space="0" w:color="512D6D" w:themeColor="accent6"/>
          <w:right w:val="single" w:sz="8" w:space="0" w:color="512D6D" w:themeColor="accent6"/>
          <w:insideH w:val="nil"/>
          <w:insideV w:val="single" w:sz="8" w:space="0" w:color="512D6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12D6D" w:themeColor="accent6"/>
          <w:left w:val="single" w:sz="8" w:space="0" w:color="512D6D" w:themeColor="accent6"/>
          <w:bottom w:val="single" w:sz="8" w:space="0" w:color="512D6D" w:themeColor="accent6"/>
          <w:right w:val="single" w:sz="8" w:space="0" w:color="512D6D" w:themeColor="accent6"/>
        </w:tcBorders>
      </w:tcPr>
    </w:tblStylePr>
    <w:tblStylePr w:type="band1Vert">
      <w:tblPr/>
      <w:tcPr>
        <w:tcBorders>
          <w:top w:val="single" w:sz="8" w:space="0" w:color="512D6D" w:themeColor="accent6"/>
          <w:left w:val="single" w:sz="8" w:space="0" w:color="512D6D" w:themeColor="accent6"/>
          <w:bottom w:val="single" w:sz="8" w:space="0" w:color="512D6D" w:themeColor="accent6"/>
          <w:right w:val="single" w:sz="8" w:space="0" w:color="512D6D" w:themeColor="accent6"/>
        </w:tcBorders>
        <w:shd w:val="clear" w:color="auto" w:fill="D5C0E5" w:themeFill="accent6" w:themeFillTint="3F"/>
      </w:tcPr>
    </w:tblStylePr>
    <w:tblStylePr w:type="band1Horz">
      <w:tblPr/>
      <w:tcPr>
        <w:tcBorders>
          <w:top w:val="single" w:sz="8" w:space="0" w:color="512D6D" w:themeColor="accent6"/>
          <w:left w:val="single" w:sz="8" w:space="0" w:color="512D6D" w:themeColor="accent6"/>
          <w:bottom w:val="single" w:sz="8" w:space="0" w:color="512D6D" w:themeColor="accent6"/>
          <w:right w:val="single" w:sz="8" w:space="0" w:color="512D6D" w:themeColor="accent6"/>
          <w:insideV w:val="single" w:sz="8" w:space="0" w:color="512D6D" w:themeColor="accent6"/>
        </w:tcBorders>
        <w:shd w:val="clear" w:color="auto" w:fill="D5C0E5" w:themeFill="accent6" w:themeFillTint="3F"/>
      </w:tcPr>
    </w:tblStylePr>
    <w:tblStylePr w:type="band2Horz">
      <w:tblPr/>
      <w:tcPr>
        <w:tcBorders>
          <w:top w:val="single" w:sz="8" w:space="0" w:color="512D6D" w:themeColor="accent6"/>
          <w:left w:val="single" w:sz="8" w:space="0" w:color="512D6D" w:themeColor="accent6"/>
          <w:bottom w:val="single" w:sz="8" w:space="0" w:color="512D6D" w:themeColor="accent6"/>
          <w:right w:val="single" w:sz="8" w:space="0" w:color="512D6D" w:themeColor="accent6"/>
          <w:insideV w:val="single" w:sz="8" w:space="0" w:color="512D6D" w:themeColor="accent6"/>
        </w:tcBorders>
      </w:tcPr>
    </w:tblStylePr>
  </w:style>
  <w:style w:type="table" w:styleId="Lysliste">
    <w:name w:val="Light List"/>
    <w:basedOn w:val="Tabel-Normal"/>
    <w:uiPriority w:val="99"/>
    <w:semiHidden/>
    <w:rsid w:val="00A53A52"/>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99"/>
    <w:semiHidden/>
    <w:rsid w:val="00A53A52"/>
    <w:pPr>
      <w:spacing w:line="240" w:lineRule="auto"/>
    </w:pPr>
    <w:tblPr>
      <w:tblStyleRowBandSize w:val="1"/>
      <w:tblStyleColBandSize w:val="1"/>
      <w:tblBorders>
        <w:top w:val="single" w:sz="8" w:space="0" w:color="00A7B5" w:themeColor="accent1"/>
        <w:left w:val="single" w:sz="8" w:space="0" w:color="00A7B5" w:themeColor="accent1"/>
        <w:bottom w:val="single" w:sz="8" w:space="0" w:color="00A7B5" w:themeColor="accent1"/>
        <w:right w:val="single" w:sz="8" w:space="0" w:color="00A7B5" w:themeColor="accent1"/>
      </w:tblBorders>
    </w:tblPr>
    <w:tblStylePr w:type="firstRow">
      <w:pPr>
        <w:spacing w:before="0" w:after="0" w:line="240" w:lineRule="auto"/>
      </w:pPr>
      <w:rPr>
        <w:b/>
        <w:bCs/>
        <w:color w:val="FFFFFF" w:themeColor="background1"/>
      </w:rPr>
      <w:tblPr/>
      <w:tcPr>
        <w:shd w:val="clear" w:color="auto" w:fill="00A7B5" w:themeFill="accent1"/>
      </w:tcPr>
    </w:tblStylePr>
    <w:tblStylePr w:type="lastRow">
      <w:pPr>
        <w:spacing w:before="0" w:after="0" w:line="240" w:lineRule="auto"/>
      </w:pPr>
      <w:rPr>
        <w:b/>
        <w:bCs/>
      </w:rPr>
      <w:tblPr/>
      <w:tcPr>
        <w:tcBorders>
          <w:top w:val="double" w:sz="6" w:space="0" w:color="00A7B5" w:themeColor="accent1"/>
          <w:left w:val="single" w:sz="8" w:space="0" w:color="00A7B5" w:themeColor="accent1"/>
          <w:bottom w:val="single" w:sz="8" w:space="0" w:color="00A7B5" w:themeColor="accent1"/>
          <w:right w:val="single" w:sz="8" w:space="0" w:color="00A7B5" w:themeColor="accent1"/>
        </w:tcBorders>
      </w:tcPr>
    </w:tblStylePr>
    <w:tblStylePr w:type="firstCol">
      <w:rPr>
        <w:b/>
        <w:bCs/>
      </w:rPr>
    </w:tblStylePr>
    <w:tblStylePr w:type="lastCol">
      <w:rPr>
        <w:b/>
        <w:bCs/>
      </w:rPr>
    </w:tblStylePr>
    <w:tblStylePr w:type="band1Vert">
      <w:tblPr/>
      <w:tcPr>
        <w:tcBorders>
          <w:top w:val="single" w:sz="8" w:space="0" w:color="00A7B5" w:themeColor="accent1"/>
          <w:left w:val="single" w:sz="8" w:space="0" w:color="00A7B5" w:themeColor="accent1"/>
          <w:bottom w:val="single" w:sz="8" w:space="0" w:color="00A7B5" w:themeColor="accent1"/>
          <w:right w:val="single" w:sz="8" w:space="0" w:color="00A7B5" w:themeColor="accent1"/>
        </w:tcBorders>
      </w:tcPr>
    </w:tblStylePr>
    <w:tblStylePr w:type="band1Horz">
      <w:tblPr/>
      <w:tcPr>
        <w:tcBorders>
          <w:top w:val="single" w:sz="8" w:space="0" w:color="00A7B5" w:themeColor="accent1"/>
          <w:left w:val="single" w:sz="8" w:space="0" w:color="00A7B5" w:themeColor="accent1"/>
          <w:bottom w:val="single" w:sz="8" w:space="0" w:color="00A7B5" w:themeColor="accent1"/>
          <w:right w:val="single" w:sz="8" w:space="0" w:color="00A7B5" w:themeColor="accent1"/>
        </w:tcBorders>
      </w:tcPr>
    </w:tblStylePr>
  </w:style>
  <w:style w:type="table" w:styleId="Lysliste-fremhvningsfarve2">
    <w:name w:val="Light List Accent 2"/>
    <w:basedOn w:val="Tabel-Normal"/>
    <w:uiPriority w:val="99"/>
    <w:semiHidden/>
    <w:rsid w:val="00A53A52"/>
    <w:pPr>
      <w:spacing w:line="240" w:lineRule="auto"/>
    </w:p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tblBorders>
    </w:tblPr>
    <w:tblStylePr w:type="firstRow">
      <w:pPr>
        <w:spacing w:before="0" w:after="0" w:line="240" w:lineRule="auto"/>
      </w:pPr>
      <w:rPr>
        <w:b/>
        <w:bCs/>
        <w:color w:val="FFFFFF" w:themeColor="background1"/>
      </w:rPr>
      <w:tblPr/>
      <w:tcPr>
        <w:shd w:val="clear" w:color="auto" w:fill="003127" w:themeFill="accent2"/>
      </w:tcPr>
    </w:tblStylePr>
    <w:tblStylePr w:type="lastRow">
      <w:pPr>
        <w:spacing w:before="0" w:after="0" w:line="240" w:lineRule="auto"/>
      </w:pPr>
      <w:rPr>
        <w:b/>
        <w:bCs/>
      </w:rPr>
      <w:tblPr/>
      <w:tcPr>
        <w:tcBorders>
          <w:top w:val="double" w:sz="6" w:space="0" w:color="003127" w:themeColor="accent2"/>
          <w:left w:val="single" w:sz="8" w:space="0" w:color="003127" w:themeColor="accent2"/>
          <w:bottom w:val="single" w:sz="8" w:space="0" w:color="003127" w:themeColor="accent2"/>
          <w:right w:val="single" w:sz="8" w:space="0" w:color="003127" w:themeColor="accent2"/>
        </w:tcBorders>
      </w:tcPr>
    </w:tblStylePr>
    <w:tblStylePr w:type="firstCol">
      <w:rPr>
        <w:b/>
        <w:bCs/>
      </w:rPr>
    </w:tblStylePr>
    <w:tblStylePr w:type="lastCol">
      <w:rPr>
        <w:b/>
        <w:bCs/>
      </w:rPr>
    </w:tblStylePr>
    <w:tblStylePr w:type="band1Vert">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tcPr>
    </w:tblStylePr>
    <w:tblStylePr w:type="band1Horz">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tcPr>
    </w:tblStylePr>
  </w:style>
  <w:style w:type="table" w:styleId="Lysliste-fremhvningsfarve3">
    <w:name w:val="Light List Accent 3"/>
    <w:basedOn w:val="Tabel-Normal"/>
    <w:uiPriority w:val="99"/>
    <w:semiHidden/>
    <w:rsid w:val="00A53A52"/>
    <w:pPr>
      <w:spacing w:line="240" w:lineRule="auto"/>
    </w:pPr>
    <w:tblPr>
      <w:tblStyleRowBandSize w:val="1"/>
      <w:tblStyleColBandSize w:val="1"/>
      <w:tblBorders>
        <w:top w:val="single" w:sz="8" w:space="0" w:color="33B99B" w:themeColor="accent3"/>
        <w:left w:val="single" w:sz="8" w:space="0" w:color="33B99B" w:themeColor="accent3"/>
        <w:bottom w:val="single" w:sz="8" w:space="0" w:color="33B99B" w:themeColor="accent3"/>
        <w:right w:val="single" w:sz="8" w:space="0" w:color="33B99B" w:themeColor="accent3"/>
      </w:tblBorders>
    </w:tblPr>
    <w:tblStylePr w:type="firstRow">
      <w:pPr>
        <w:spacing w:before="0" w:after="0" w:line="240" w:lineRule="auto"/>
      </w:pPr>
      <w:rPr>
        <w:b/>
        <w:bCs/>
        <w:color w:val="FFFFFF" w:themeColor="background1"/>
      </w:rPr>
      <w:tblPr/>
      <w:tcPr>
        <w:shd w:val="clear" w:color="auto" w:fill="33B99B" w:themeFill="accent3"/>
      </w:tcPr>
    </w:tblStylePr>
    <w:tblStylePr w:type="lastRow">
      <w:pPr>
        <w:spacing w:before="0" w:after="0" w:line="240" w:lineRule="auto"/>
      </w:pPr>
      <w:rPr>
        <w:b/>
        <w:bCs/>
      </w:rPr>
      <w:tblPr/>
      <w:tcPr>
        <w:tcBorders>
          <w:top w:val="double" w:sz="6" w:space="0" w:color="33B99B" w:themeColor="accent3"/>
          <w:left w:val="single" w:sz="8" w:space="0" w:color="33B99B" w:themeColor="accent3"/>
          <w:bottom w:val="single" w:sz="8" w:space="0" w:color="33B99B" w:themeColor="accent3"/>
          <w:right w:val="single" w:sz="8" w:space="0" w:color="33B99B" w:themeColor="accent3"/>
        </w:tcBorders>
      </w:tcPr>
    </w:tblStylePr>
    <w:tblStylePr w:type="firstCol">
      <w:rPr>
        <w:b/>
        <w:bCs/>
      </w:rPr>
    </w:tblStylePr>
    <w:tblStylePr w:type="lastCol">
      <w:rPr>
        <w:b/>
        <w:bCs/>
      </w:rPr>
    </w:tblStylePr>
    <w:tblStylePr w:type="band1Vert">
      <w:tblPr/>
      <w:tcPr>
        <w:tcBorders>
          <w:top w:val="single" w:sz="8" w:space="0" w:color="33B99B" w:themeColor="accent3"/>
          <w:left w:val="single" w:sz="8" w:space="0" w:color="33B99B" w:themeColor="accent3"/>
          <w:bottom w:val="single" w:sz="8" w:space="0" w:color="33B99B" w:themeColor="accent3"/>
          <w:right w:val="single" w:sz="8" w:space="0" w:color="33B99B" w:themeColor="accent3"/>
        </w:tcBorders>
      </w:tcPr>
    </w:tblStylePr>
    <w:tblStylePr w:type="band1Horz">
      <w:tblPr/>
      <w:tcPr>
        <w:tcBorders>
          <w:top w:val="single" w:sz="8" w:space="0" w:color="33B99B" w:themeColor="accent3"/>
          <w:left w:val="single" w:sz="8" w:space="0" w:color="33B99B" w:themeColor="accent3"/>
          <w:bottom w:val="single" w:sz="8" w:space="0" w:color="33B99B" w:themeColor="accent3"/>
          <w:right w:val="single" w:sz="8" w:space="0" w:color="33B99B" w:themeColor="accent3"/>
        </w:tcBorders>
      </w:tcPr>
    </w:tblStylePr>
  </w:style>
  <w:style w:type="table" w:styleId="Lysliste-fremhvningsfarve4">
    <w:name w:val="Light List Accent 4"/>
    <w:basedOn w:val="Tabel-Normal"/>
    <w:uiPriority w:val="99"/>
    <w:semiHidden/>
    <w:rsid w:val="00A53A52"/>
    <w:pPr>
      <w:spacing w:line="240" w:lineRule="auto"/>
    </w:pPr>
    <w:tblPr>
      <w:tblStyleRowBandSize w:val="1"/>
      <w:tblStyleColBandSize w:val="1"/>
      <w:tblBorders>
        <w:top w:val="single" w:sz="8" w:space="0" w:color="0085AD" w:themeColor="accent4"/>
        <w:left w:val="single" w:sz="8" w:space="0" w:color="0085AD" w:themeColor="accent4"/>
        <w:bottom w:val="single" w:sz="8" w:space="0" w:color="0085AD" w:themeColor="accent4"/>
        <w:right w:val="single" w:sz="8" w:space="0" w:color="0085AD" w:themeColor="accent4"/>
      </w:tblBorders>
    </w:tblPr>
    <w:tblStylePr w:type="firstRow">
      <w:pPr>
        <w:spacing w:before="0" w:after="0" w:line="240" w:lineRule="auto"/>
      </w:pPr>
      <w:rPr>
        <w:b/>
        <w:bCs/>
        <w:color w:val="FFFFFF" w:themeColor="background1"/>
      </w:rPr>
      <w:tblPr/>
      <w:tcPr>
        <w:shd w:val="clear" w:color="auto" w:fill="0085AD" w:themeFill="accent4"/>
      </w:tcPr>
    </w:tblStylePr>
    <w:tblStylePr w:type="lastRow">
      <w:pPr>
        <w:spacing w:before="0" w:after="0" w:line="240" w:lineRule="auto"/>
      </w:pPr>
      <w:rPr>
        <w:b/>
        <w:bCs/>
      </w:rPr>
      <w:tblPr/>
      <w:tcPr>
        <w:tcBorders>
          <w:top w:val="double" w:sz="6" w:space="0" w:color="0085AD" w:themeColor="accent4"/>
          <w:left w:val="single" w:sz="8" w:space="0" w:color="0085AD" w:themeColor="accent4"/>
          <w:bottom w:val="single" w:sz="8" w:space="0" w:color="0085AD" w:themeColor="accent4"/>
          <w:right w:val="single" w:sz="8" w:space="0" w:color="0085AD" w:themeColor="accent4"/>
        </w:tcBorders>
      </w:tcPr>
    </w:tblStylePr>
    <w:tblStylePr w:type="firstCol">
      <w:rPr>
        <w:b/>
        <w:bCs/>
      </w:rPr>
    </w:tblStylePr>
    <w:tblStylePr w:type="lastCol">
      <w:rPr>
        <w:b/>
        <w:bCs/>
      </w:rPr>
    </w:tblStylePr>
    <w:tblStylePr w:type="band1Vert">
      <w:tblPr/>
      <w:tcPr>
        <w:tcBorders>
          <w:top w:val="single" w:sz="8" w:space="0" w:color="0085AD" w:themeColor="accent4"/>
          <w:left w:val="single" w:sz="8" w:space="0" w:color="0085AD" w:themeColor="accent4"/>
          <w:bottom w:val="single" w:sz="8" w:space="0" w:color="0085AD" w:themeColor="accent4"/>
          <w:right w:val="single" w:sz="8" w:space="0" w:color="0085AD" w:themeColor="accent4"/>
        </w:tcBorders>
      </w:tcPr>
    </w:tblStylePr>
    <w:tblStylePr w:type="band1Horz">
      <w:tblPr/>
      <w:tcPr>
        <w:tcBorders>
          <w:top w:val="single" w:sz="8" w:space="0" w:color="0085AD" w:themeColor="accent4"/>
          <w:left w:val="single" w:sz="8" w:space="0" w:color="0085AD" w:themeColor="accent4"/>
          <w:bottom w:val="single" w:sz="8" w:space="0" w:color="0085AD" w:themeColor="accent4"/>
          <w:right w:val="single" w:sz="8" w:space="0" w:color="0085AD" w:themeColor="accent4"/>
        </w:tcBorders>
      </w:tcPr>
    </w:tblStylePr>
  </w:style>
  <w:style w:type="table" w:styleId="Lysliste-fremhvningsfarve5">
    <w:name w:val="Light List Accent 5"/>
    <w:basedOn w:val="Tabel-Normal"/>
    <w:uiPriority w:val="99"/>
    <w:semiHidden/>
    <w:rsid w:val="00A53A52"/>
    <w:pPr>
      <w:spacing w:line="240" w:lineRule="auto"/>
    </w:pPr>
    <w:tblPr>
      <w:tblStyleRowBandSize w:val="1"/>
      <w:tblStyleColBandSize w:val="1"/>
      <w:tblBorders>
        <w:top w:val="single" w:sz="8" w:space="0" w:color="EFDB6C" w:themeColor="accent5"/>
        <w:left w:val="single" w:sz="8" w:space="0" w:color="EFDB6C" w:themeColor="accent5"/>
        <w:bottom w:val="single" w:sz="8" w:space="0" w:color="EFDB6C" w:themeColor="accent5"/>
        <w:right w:val="single" w:sz="8" w:space="0" w:color="EFDB6C" w:themeColor="accent5"/>
      </w:tblBorders>
    </w:tblPr>
    <w:tblStylePr w:type="firstRow">
      <w:pPr>
        <w:spacing w:before="0" w:after="0" w:line="240" w:lineRule="auto"/>
      </w:pPr>
      <w:rPr>
        <w:b/>
        <w:bCs/>
        <w:color w:val="FFFFFF" w:themeColor="background1"/>
      </w:rPr>
      <w:tblPr/>
      <w:tcPr>
        <w:shd w:val="clear" w:color="auto" w:fill="EFDB6C" w:themeFill="accent5"/>
      </w:tcPr>
    </w:tblStylePr>
    <w:tblStylePr w:type="lastRow">
      <w:pPr>
        <w:spacing w:before="0" w:after="0" w:line="240" w:lineRule="auto"/>
      </w:pPr>
      <w:rPr>
        <w:b/>
        <w:bCs/>
      </w:rPr>
      <w:tblPr/>
      <w:tcPr>
        <w:tcBorders>
          <w:top w:val="double" w:sz="6" w:space="0" w:color="EFDB6C" w:themeColor="accent5"/>
          <w:left w:val="single" w:sz="8" w:space="0" w:color="EFDB6C" w:themeColor="accent5"/>
          <w:bottom w:val="single" w:sz="8" w:space="0" w:color="EFDB6C" w:themeColor="accent5"/>
          <w:right w:val="single" w:sz="8" w:space="0" w:color="EFDB6C" w:themeColor="accent5"/>
        </w:tcBorders>
      </w:tcPr>
    </w:tblStylePr>
    <w:tblStylePr w:type="firstCol">
      <w:rPr>
        <w:b/>
        <w:bCs/>
      </w:rPr>
    </w:tblStylePr>
    <w:tblStylePr w:type="lastCol">
      <w:rPr>
        <w:b/>
        <w:bCs/>
      </w:rPr>
    </w:tblStylePr>
    <w:tblStylePr w:type="band1Vert">
      <w:tblPr/>
      <w:tcPr>
        <w:tcBorders>
          <w:top w:val="single" w:sz="8" w:space="0" w:color="EFDB6C" w:themeColor="accent5"/>
          <w:left w:val="single" w:sz="8" w:space="0" w:color="EFDB6C" w:themeColor="accent5"/>
          <w:bottom w:val="single" w:sz="8" w:space="0" w:color="EFDB6C" w:themeColor="accent5"/>
          <w:right w:val="single" w:sz="8" w:space="0" w:color="EFDB6C" w:themeColor="accent5"/>
        </w:tcBorders>
      </w:tcPr>
    </w:tblStylePr>
    <w:tblStylePr w:type="band1Horz">
      <w:tblPr/>
      <w:tcPr>
        <w:tcBorders>
          <w:top w:val="single" w:sz="8" w:space="0" w:color="EFDB6C" w:themeColor="accent5"/>
          <w:left w:val="single" w:sz="8" w:space="0" w:color="EFDB6C" w:themeColor="accent5"/>
          <w:bottom w:val="single" w:sz="8" w:space="0" w:color="EFDB6C" w:themeColor="accent5"/>
          <w:right w:val="single" w:sz="8" w:space="0" w:color="EFDB6C" w:themeColor="accent5"/>
        </w:tcBorders>
      </w:tcPr>
    </w:tblStylePr>
  </w:style>
  <w:style w:type="table" w:styleId="Lysliste-fremhvningsfarve6">
    <w:name w:val="Light List Accent 6"/>
    <w:basedOn w:val="Tabel-Normal"/>
    <w:uiPriority w:val="99"/>
    <w:semiHidden/>
    <w:rsid w:val="00A53A52"/>
    <w:pPr>
      <w:spacing w:line="240" w:lineRule="auto"/>
    </w:pPr>
    <w:tblPr>
      <w:tblStyleRowBandSize w:val="1"/>
      <w:tblStyleColBandSize w:val="1"/>
      <w:tblBorders>
        <w:top w:val="single" w:sz="8" w:space="0" w:color="512D6D" w:themeColor="accent6"/>
        <w:left w:val="single" w:sz="8" w:space="0" w:color="512D6D" w:themeColor="accent6"/>
        <w:bottom w:val="single" w:sz="8" w:space="0" w:color="512D6D" w:themeColor="accent6"/>
        <w:right w:val="single" w:sz="8" w:space="0" w:color="512D6D" w:themeColor="accent6"/>
      </w:tblBorders>
    </w:tblPr>
    <w:tblStylePr w:type="firstRow">
      <w:pPr>
        <w:spacing w:before="0" w:after="0" w:line="240" w:lineRule="auto"/>
      </w:pPr>
      <w:rPr>
        <w:b/>
        <w:bCs/>
        <w:color w:val="FFFFFF" w:themeColor="background1"/>
      </w:rPr>
      <w:tblPr/>
      <w:tcPr>
        <w:shd w:val="clear" w:color="auto" w:fill="512D6D" w:themeFill="accent6"/>
      </w:tcPr>
    </w:tblStylePr>
    <w:tblStylePr w:type="lastRow">
      <w:pPr>
        <w:spacing w:before="0" w:after="0" w:line="240" w:lineRule="auto"/>
      </w:pPr>
      <w:rPr>
        <w:b/>
        <w:bCs/>
      </w:rPr>
      <w:tblPr/>
      <w:tcPr>
        <w:tcBorders>
          <w:top w:val="double" w:sz="6" w:space="0" w:color="512D6D" w:themeColor="accent6"/>
          <w:left w:val="single" w:sz="8" w:space="0" w:color="512D6D" w:themeColor="accent6"/>
          <w:bottom w:val="single" w:sz="8" w:space="0" w:color="512D6D" w:themeColor="accent6"/>
          <w:right w:val="single" w:sz="8" w:space="0" w:color="512D6D" w:themeColor="accent6"/>
        </w:tcBorders>
      </w:tcPr>
    </w:tblStylePr>
    <w:tblStylePr w:type="firstCol">
      <w:rPr>
        <w:b/>
        <w:bCs/>
      </w:rPr>
    </w:tblStylePr>
    <w:tblStylePr w:type="lastCol">
      <w:rPr>
        <w:b/>
        <w:bCs/>
      </w:rPr>
    </w:tblStylePr>
    <w:tblStylePr w:type="band1Vert">
      <w:tblPr/>
      <w:tcPr>
        <w:tcBorders>
          <w:top w:val="single" w:sz="8" w:space="0" w:color="512D6D" w:themeColor="accent6"/>
          <w:left w:val="single" w:sz="8" w:space="0" w:color="512D6D" w:themeColor="accent6"/>
          <w:bottom w:val="single" w:sz="8" w:space="0" w:color="512D6D" w:themeColor="accent6"/>
          <w:right w:val="single" w:sz="8" w:space="0" w:color="512D6D" w:themeColor="accent6"/>
        </w:tcBorders>
      </w:tcPr>
    </w:tblStylePr>
    <w:tblStylePr w:type="band1Horz">
      <w:tblPr/>
      <w:tcPr>
        <w:tcBorders>
          <w:top w:val="single" w:sz="8" w:space="0" w:color="512D6D" w:themeColor="accent6"/>
          <w:left w:val="single" w:sz="8" w:space="0" w:color="512D6D" w:themeColor="accent6"/>
          <w:bottom w:val="single" w:sz="8" w:space="0" w:color="512D6D" w:themeColor="accent6"/>
          <w:right w:val="single" w:sz="8" w:space="0" w:color="512D6D" w:themeColor="accent6"/>
        </w:tcBorders>
      </w:tcPr>
    </w:tblStylePr>
  </w:style>
  <w:style w:type="table" w:styleId="Lysskygge">
    <w:name w:val="Light Shading"/>
    <w:basedOn w:val="Tabel-Normal"/>
    <w:uiPriority w:val="99"/>
    <w:semiHidden/>
    <w:rsid w:val="00A53A52"/>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99"/>
    <w:semiHidden/>
    <w:rsid w:val="00A53A52"/>
    <w:pPr>
      <w:spacing w:line="240" w:lineRule="auto"/>
    </w:pPr>
    <w:rPr>
      <w:color w:val="007C87" w:themeColor="accent1" w:themeShade="BF"/>
    </w:rPr>
    <w:tblPr>
      <w:tblStyleRowBandSize w:val="1"/>
      <w:tblStyleColBandSize w:val="1"/>
      <w:tblBorders>
        <w:top w:val="single" w:sz="8" w:space="0" w:color="00A7B5" w:themeColor="accent1"/>
        <w:bottom w:val="single" w:sz="8" w:space="0" w:color="00A7B5" w:themeColor="accent1"/>
      </w:tblBorders>
    </w:tblPr>
    <w:tblStylePr w:type="firstRow">
      <w:pPr>
        <w:spacing w:before="0" w:after="0" w:line="240" w:lineRule="auto"/>
      </w:pPr>
      <w:rPr>
        <w:b/>
        <w:bCs/>
      </w:rPr>
      <w:tblPr/>
      <w:tcPr>
        <w:tcBorders>
          <w:top w:val="single" w:sz="8" w:space="0" w:color="00A7B5" w:themeColor="accent1"/>
          <w:left w:val="nil"/>
          <w:bottom w:val="single" w:sz="8" w:space="0" w:color="00A7B5" w:themeColor="accent1"/>
          <w:right w:val="nil"/>
          <w:insideH w:val="nil"/>
          <w:insideV w:val="nil"/>
        </w:tcBorders>
      </w:tcPr>
    </w:tblStylePr>
    <w:tblStylePr w:type="lastRow">
      <w:pPr>
        <w:spacing w:before="0" w:after="0" w:line="240" w:lineRule="auto"/>
      </w:pPr>
      <w:rPr>
        <w:b/>
        <w:bCs/>
      </w:rPr>
      <w:tblPr/>
      <w:tcPr>
        <w:tcBorders>
          <w:top w:val="single" w:sz="8" w:space="0" w:color="00A7B5" w:themeColor="accent1"/>
          <w:left w:val="nil"/>
          <w:bottom w:val="single" w:sz="8" w:space="0" w:color="00A7B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DF8FF" w:themeFill="accent1" w:themeFillTint="3F"/>
      </w:tcPr>
    </w:tblStylePr>
    <w:tblStylePr w:type="band1Horz">
      <w:tblPr/>
      <w:tcPr>
        <w:tcBorders>
          <w:left w:val="nil"/>
          <w:right w:val="nil"/>
          <w:insideH w:val="nil"/>
          <w:insideV w:val="nil"/>
        </w:tcBorders>
        <w:shd w:val="clear" w:color="auto" w:fill="ADF8FF" w:themeFill="accent1" w:themeFillTint="3F"/>
      </w:tcPr>
    </w:tblStylePr>
  </w:style>
  <w:style w:type="table" w:styleId="Lysskygge-fremhvningsfarve2">
    <w:name w:val="Light Shading Accent 2"/>
    <w:basedOn w:val="Tabel-Normal"/>
    <w:uiPriority w:val="99"/>
    <w:semiHidden/>
    <w:rsid w:val="00A53A52"/>
    <w:pPr>
      <w:spacing w:line="240" w:lineRule="auto"/>
    </w:pPr>
    <w:rPr>
      <w:color w:val="00241D" w:themeColor="accent2" w:themeShade="BF"/>
    </w:rPr>
    <w:tblPr>
      <w:tblStyleRowBandSize w:val="1"/>
      <w:tblStyleColBandSize w:val="1"/>
      <w:tblBorders>
        <w:top w:val="single" w:sz="8" w:space="0" w:color="003127" w:themeColor="accent2"/>
        <w:bottom w:val="single" w:sz="8" w:space="0" w:color="003127" w:themeColor="accent2"/>
      </w:tblBorders>
    </w:tblPr>
    <w:tblStylePr w:type="firstRow">
      <w:pPr>
        <w:spacing w:before="0" w:after="0" w:line="240" w:lineRule="auto"/>
      </w:pPr>
      <w:rPr>
        <w:b/>
        <w:bCs/>
      </w:rPr>
      <w:tblPr/>
      <w:tcPr>
        <w:tcBorders>
          <w:top w:val="single" w:sz="8" w:space="0" w:color="003127" w:themeColor="accent2"/>
          <w:left w:val="nil"/>
          <w:bottom w:val="single" w:sz="8" w:space="0" w:color="003127" w:themeColor="accent2"/>
          <w:right w:val="nil"/>
          <w:insideH w:val="nil"/>
          <w:insideV w:val="nil"/>
        </w:tcBorders>
      </w:tcPr>
    </w:tblStylePr>
    <w:tblStylePr w:type="lastRow">
      <w:pPr>
        <w:spacing w:before="0" w:after="0" w:line="240" w:lineRule="auto"/>
      </w:pPr>
      <w:rPr>
        <w:b/>
        <w:bCs/>
      </w:rPr>
      <w:tblPr/>
      <w:tcPr>
        <w:tcBorders>
          <w:top w:val="single" w:sz="8" w:space="0" w:color="003127" w:themeColor="accent2"/>
          <w:left w:val="nil"/>
          <w:bottom w:val="single" w:sz="8" w:space="0" w:color="0031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8DFFE7" w:themeFill="accent2" w:themeFillTint="3F"/>
      </w:tcPr>
    </w:tblStylePr>
    <w:tblStylePr w:type="band1Horz">
      <w:tblPr/>
      <w:tcPr>
        <w:tcBorders>
          <w:left w:val="nil"/>
          <w:right w:val="nil"/>
          <w:insideH w:val="nil"/>
          <w:insideV w:val="nil"/>
        </w:tcBorders>
        <w:shd w:val="clear" w:color="auto" w:fill="8DFFE7" w:themeFill="accent2" w:themeFillTint="3F"/>
      </w:tcPr>
    </w:tblStylePr>
  </w:style>
  <w:style w:type="table" w:styleId="Lysskygge-fremhvningsfarve3">
    <w:name w:val="Light Shading Accent 3"/>
    <w:basedOn w:val="Tabel-Normal"/>
    <w:uiPriority w:val="99"/>
    <w:semiHidden/>
    <w:rsid w:val="00A53A52"/>
    <w:pPr>
      <w:spacing w:line="240" w:lineRule="auto"/>
    </w:pPr>
    <w:rPr>
      <w:color w:val="268A73" w:themeColor="accent3" w:themeShade="BF"/>
    </w:rPr>
    <w:tblPr>
      <w:tblStyleRowBandSize w:val="1"/>
      <w:tblStyleColBandSize w:val="1"/>
      <w:tblBorders>
        <w:top w:val="single" w:sz="8" w:space="0" w:color="33B99B" w:themeColor="accent3"/>
        <w:bottom w:val="single" w:sz="8" w:space="0" w:color="33B99B" w:themeColor="accent3"/>
      </w:tblBorders>
    </w:tblPr>
    <w:tblStylePr w:type="firstRow">
      <w:pPr>
        <w:spacing w:before="0" w:after="0" w:line="240" w:lineRule="auto"/>
      </w:pPr>
      <w:rPr>
        <w:b/>
        <w:bCs/>
      </w:rPr>
      <w:tblPr/>
      <w:tcPr>
        <w:tcBorders>
          <w:top w:val="single" w:sz="8" w:space="0" w:color="33B99B" w:themeColor="accent3"/>
          <w:left w:val="nil"/>
          <w:bottom w:val="single" w:sz="8" w:space="0" w:color="33B99B" w:themeColor="accent3"/>
          <w:right w:val="nil"/>
          <w:insideH w:val="nil"/>
          <w:insideV w:val="nil"/>
        </w:tcBorders>
      </w:tcPr>
    </w:tblStylePr>
    <w:tblStylePr w:type="lastRow">
      <w:pPr>
        <w:spacing w:before="0" w:after="0" w:line="240" w:lineRule="auto"/>
      </w:pPr>
      <w:rPr>
        <w:b/>
        <w:bCs/>
      </w:rPr>
      <w:tblPr/>
      <w:tcPr>
        <w:tcBorders>
          <w:top w:val="single" w:sz="8" w:space="0" w:color="33B99B" w:themeColor="accent3"/>
          <w:left w:val="nil"/>
          <w:bottom w:val="single" w:sz="8" w:space="0" w:color="33B99B"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F0E7" w:themeFill="accent3" w:themeFillTint="3F"/>
      </w:tcPr>
    </w:tblStylePr>
    <w:tblStylePr w:type="band1Horz">
      <w:tblPr/>
      <w:tcPr>
        <w:tcBorders>
          <w:left w:val="nil"/>
          <w:right w:val="nil"/>
          <w:insideH w:val="nil"/>
          <w:insideV w:val="nil"/>
        </w:tcBorders>
        <w:shd w:val="clear" w:color="auto" w:fill="C9F0E7" w:themeFill="accent3" w:themeFillTint="3F"/>
      </w:tcPr>
    </w:tblStylePr>
  </w:style>
  <w:style w:type="table" w:styleId="Lysskygge-fremhvningsfarve4">
    <w:name w:val="Light Shading Accent 4"/>
    <w:basedOn w:val="Tabel-Normal"/>
    <w:uiPriority w:val="99"/>
    <w:semiHidden/>
    <w:rsid w:val="00A53A52"/>
    <w:pPr>
      <w:spacing w:line="240" w:lineRule="auto"/>
    </w:pPr>
    <w:rPr>
      <w:color w:val="006381" w:themeColor="accent4" w:themeShade="BF"/>
    </w:rPr>
    <w:tblPr>
      <w:tblStyleRowBandSize w:val="1"/>
      <w:tblStyleColBandSize w:val="1"/>
      <w:tblBorders>
        <w:top w:val="single" w:sz="8" w:space="0" w:color="0085AD" w:themeColor="accent4"/>
        <w:bottom w:val="single" w:sz="8" w:space="0" w:color="0085AD" w:themeColor="accent4"/>
      </w:tblBorders>
    </w:tblPr>
    <w:tblStylePr w:type="firstRow">
      <w:pPr>
        <w:spacing w:before="0" w:after="0" w:line="240" w:lineRule="auto"/>
      </w:pPr>
      <w:rPr>
        <w:b/>
        <w:bCs/>
      </w:rPr>
      <w:tblPr/>
      <w:tcPr>
        <w:tcBorders>
          <w:top w:val="single" w:sz="8" w:space="0" w:color="0085AD" w:themeColor="accent4"/>
          <w:left w:val="nil"/>
          <w:bottom w:val="single" w:sz="8" w:space="0" w:color="0085AD" w:themeColor="accent4"/>
          <w:right w:val="nil"/>
          <w:insideH w:val="nil"/>
          <w:insideV w:val="nil"/>
        </w:tcBorders>
      </w:tcPr>
    </w:tblStylePr>
    <w:tblStylePr w:type="lastRow">
      <w:pPr>
        <w:spacing w:before="0" w:after="0" w:line="240" w:lineRule="auto"/>
      </w:pPr>
      <w:rPr>
        <w:b/>
        <w:bCs/>
      </w:rPr>
      <w:tblPr/>
      <w:tcPr>
        <w:tcBorders>
          <w:top w:val="single" w:sz="8" w:space="0" w:color="0085AD" w:themeColor="accent4"/>
          <w:left w:val="nil"/>
          <w:bottom w:val="single" w:sz="8" w:space="0" w:color="0085A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BEBFF" w:themeFill="accent4" w:themeFillTint="3F"/>
      </w:tcPr>
    </w:tblStylePr>
    <w:tblStylePr w:type="band1Horz">
      <w:tblPr/>
      <w:tcPr>
        <w:tcBorders>
          <w:left w:val="nil"/>
          <w:right w:val="nil"/>
          <w:insideH w:val="nil"/>
          <w:insideV w:val="nil"/>
        </w:tcBorders>
        <w:shd w:val="clear" w:color="auto" w:fill="ABEBFF" w:themeFill="accent4" w:themeFillTint="3F"/>
      </w:tcPr>
    </w:tblStylePr>
  </w:style>
  <w:style w:type="table" w:styleId="Lysskygge-fremhvningsfarve5">
    <w:name w:val="Light Shading Accent 5"/>
    <w:basedOn w:val="Tabel-Normal"/>
    <w:uiPriority w:val="99"/>
    <w:semiHidden/>
    <w:rsid w:val="00A53A52"/>
    <w:pPr>
      <w:spacing w:line="240" w:lineRule="auto"/>
    </w:pPr>
    <w:rPr>
      <w:color w:val="E6C71D" w:themeColor="accent5" w:themeShade="BF"/>
    </w:rPr>
    <w:tblPr>
      <w:tblStyleRowBandSize w:val="1"/>
      <w:tblStyleColBandSize w:val="1"/>
      <w:tblBorders>
        <w:top w:val="single" w:sz="8" w:space="0" w:color="EFDB6C" w:themeColor="accent5"/>
        <w:bottom w:val="single" w:sz="8" w:space="0" w:color="EFDB6C" w:themeColor="accent5"/>
      </w:tblBorders>
    </w:tblPr>
    <w:tblStylePr w:type="firstRow">
      <w:pPr>
        <w:spacing w:before="0" w:after="0" w:line="240" w:lineRule="auto"/>
      </w:pPr>
      <w:rPr>
        <w:b/>
        <w:bCs/>
      </w:rPr>
      <w:tblPr/>
      <w:tcPr>
        <w:tcBorders>
          <w:top w:val="single" w:sz="8" w:space="0" w:color="EFDB6C" w:themeColor="accent5"/>
          <w:left w:val="nil"/>
          <w:bottom w:val="single" w:sz="8" w:space="0" w:color="EFDB6C" w:themeColor="accent5"/>
          <w:right w:val="nil"/>
          <w:insideH w:val="nil"/>
          <w:insideV w:val="nil"/>
        </w:tcBorders>
      </w:tcPr>
    </w:tblStylePr>
    <w:tblStylePr w:type="lastRow">
      <w:pPr>
        <w:spacing w:before="0" w:after="0" w:line="240" w:lineRule="auto"/>
      </w:pPr>
      <w:rPr>
        <w:b/>
        <w:bCs/>
      </w:rPr>
      <w:tblPr/>
      <w:tcPr>
        <w:tcBorders>
          <w:top w:val="single" w:sz="8" w:space="0" w:color="EFDB6C" w:themeColor="accent5"/>
          <w:left w:val="nil"/>
          <w:bottom w:val="single" w:sz="8" w:space="0" w:color="EFDB6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F6DA" w:themeFill="accent5" w:themeFillTint="3F"/>
      </w:tcPr>
    </w:tblStylePr>
    <w:tblStylePr w:type="band1Horz">
      <w:tblPr/>
      <w:tcPr>
        <w:tcBorders>
          <w:left w:val="nil"/>
          <w:right w:val="nil"/>
          <w:insideH w:val="nil"/>
          <w:insideV w:val="nil"/>
        </w:tcBorders>
        <w:shd w:val="clear" w:color="auto" w:fill="FBF6DA" w:themeFill="accent5" w:themeFillTint="3F"/>
      </w:tcPr>
    </w:tblStylePr>
  </w:style>
  <w:style w:type="table" w:styleId="Lysskygge-fremhvningsfarve6">
    <w:name w:val="Light Shading Accent 6"/>
    <w:basedOn w:val="Tabel-Normal"/>
    <w:uiPriority w:val="99"/>
    <w:semiHidden/>
    <w:rsid w:val="00A53A52"/>
    <w:pPr>
      <w:spacing w:line="240" w:lineRule="auto"/>
    </w:pPr>
    <w:rPr>
      <w:color w:val="3C2151" w:themeColor="accent6" w:themeShade="BF"/>
    </w:rPr>
    <w:tblPr>
      <w:tblStyleRowBandSize w:val="1"/>
      <w:tblStyleColBandSize w:val="1"/>
      <w:tblBorders>
        <w:top w:val="single" w:sz="8" w:space="0" w:color="512D6D" w:themeColor="accent6"/>
        <w:bottom w:val="single" w:sz="8" w:space="0" w:color="512D6D" w:themeColor="accent6"/>
      </w:tblBorders>
    </w:tblPr>
    <w:tblStylePr w:type="firstRow">
      <w:pPr>
        <w:spacing w:before="0" w:after="0" w:line="240" w:lineRule="auto"/>
      </w:pPr>
      <w:rPr>
        <w:b/>
        <w:bCs/>
      </w:rPr>
      <w:tblPr/>
      <w:tcPr>
        <w:tcBorders>
          <w:top w:val="single" w:sz="8" w:space="0" w:color="512D6D" w:themeColor="accent6"/>
          <w:left w:val="nil"/>
          <w:bottom w:val="single" w:sz="8" w:space="0" w:color="512D6D" w:themeColor="accent6"/>
          <w:right w:val="nil"/>
          <w:insideH w:val="nil"/>
          <w:insideV w:val="nil"/>
        </w:tcBorders>
      </w:tcPr>
    </w:tblStylePr>
    <w:tblStylePr w:type="lastRow">
      <w:pPr>
        <w:spacing w:before="0" w:after="0" w:line="240" w:lineRule="auto"/>
      </w:pPr>
      <w:rPr>
        <w:b/>
        <w:bCs/>
      </w:rPr>
      <w:tblPr/>
      <w:tcPr>
        <w:tcBorders>
          <w:top w:val="single" w:sz="8" w:space="0" w:color="512D6D" w:themeColor="accent6"/>
          <w:left w:val="nil"/>
          <w:bottom w:val="single" w:sz="8" w:space="0" w:color="512D6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C0E5" w:themeFill="accent6" w:themeFillTint="3F"/>
      </w:tcPr>
    </w:tblStylePr>
    <w:tblStylePr w:type="band1Horz">
      <w:tblPr/>
      <w:tcPr>
        <w:tcBorders>
          <w:left w:val="nil"/>
          <w:right w:val="nil"/>
          <w:insideH w:val="nil"/>
          <w:insideV w:val="nil"/>
        </w:tcBorders>
        <w:shd w:val="clear" w:color="auto" w:fill="D5C0E5" w:themeFill="accent6" w:themeFillTint="3F"/>
      </w:tcPr>
    </w:tblStylePr>
  </w:style>
  <w:style w:type="character" w:styleId="Linjenummer">
    <w:name w:val="line number"/>
    <w:basedOn w:val="Standardskrifttypeiafsnit"/>
    <w:uiPriority w:val="99"/>
    <w:semiHidden/>
    <w:rsid w:val="00A53A52"/>
  </w:style>
  <w:style w:type="paragraph" w:styleId="Liste">
    <w:name w:val="List"/>
    <w:basedOn w:val="Normal"/>
    <w:uiPriority w:val="99"/>
    <w:semiHidden/>
    <w:rsid w:val="00A53A52"/>
    <w:pPr>
      <w:ind w:left="283" w:hanging="283"/>
      <w:contextualSpacing/>
    </w:pPr>
  </w:style>
  <w:style w:type="paragraph" w:styleId="Liste2">
    <w:name w:val="List 2"/>
    <w:basedOn w:val="Normal"/>
    <w:uiPriority w:val="99"/>
    <w:semiHidden/>
    <w:rsid w:val="00A53A52"/>
    <w:pPr>
      <w:ind w:left="566" w:hanging="283"/>
      <w:contextualSpacing/>
    </w:pPr>
  </w:style>
  <w:style w:type="paragraph" w:styleId="Liste3">
    <w:name w:val="List 3"/>
    <w:basedOn w:val="Normal"/>
    <w:uiPriority w:val="99"/>
    <w:semiHidden/>
    <w:rsid w:val="00A53A52"/>
    <w:pPr>
      <w:ind w:left="849" w:hanging="283"/>
      <w:contextualSpacing/>
    </w:pPr>
  </w:style>
  <w:style w:type="paragraph" w:styleId="Liste4">
    <w:name w:val="List 4"/>
    <w:basedOn w:val="Normal"/>
    <w:uiPriority w:val="99"/>
    <w:semiHidden/>
    <w:rsid w:val="00A53A52"/>
    <w:pPr>
      <w:ind w:left="1132" w:hanging="283"/>
      <w:contextualSpacing/>
    </w:pPr>
  </w:style>
  <w:style w:type="paragraph" w:styleId="Liste5">
    <w:name w:val="List 5"/>
    <w:basedOn w:val="Normal"/>
    <w:uiPriority w:val="99"/>
    <w:semiHidden/>
    <w:rsid w:val="00A53A52"/>
    <w:pPr>
      <w:ind w:left="1415" w:hanging="283"/>
      <w:contextualSpacing/>
    </w:pPr>
  </w:style>
  <w:style w:type="paragraph" w:styleId="Opstilling-punkttegn">
    <w:name w:val="List Bullet"/>
    <w:basedOn w:val="Normal"/>
    <w:uiPriority w:val="2"/>
    <w:qFormat/>
    <w:rsid w:val="00A53A52"/>
    <w:pPr>
      <w:numPr>
        <w:numId w:val="37"/>
      </w:numPr>
    </w:pPr>
  </w:style>
  <w:style w:type="paragraph" w:styleId="Opstilling-punkttegn2">
    <w:name w:val="List Bullet 2"/>
    <w:basedOn w:val="Normal"/>
    <w:uiPriority w:val="99"/>
    <w:semiHidden/>
    <w:rsid w:val="00A53A52"/>
    <w:pPr>
      <w:numPr>
        <w:numId w:val="38"/>
      </w:numPr>
      <w:contextualSpacing/>
    </w:pPr>
  </w:style>
  <w:style w:type="paragraph" w:styleId="Opstilling-punkttegn3">
    <w:name w:val="List Bullet 3"/>
    <w:basedOn w:val="Normal"/>
    <w:uiPriority w:val="99"/>
    <w:semiHidden/>
    <w:rsid w:val="00A53A52"/>
    <w:pPr>
      <w:numPr>
        <w:numId w:val="39"/>
      </w:numPr>
      <w:contextualSpacing/>
    </w:pPr>
  </w:style>
  <w:style w:type="paragraph" w:styleId="Opstilling-punkttegn4">
    <w:name w:val="List Bullet 4"/>
    <w:basedOn w:val="Normal"/>
    <w:uiPriority w:val="99"/>
    <w:semiHidden/>
    <w:rsid w:val="00A53A52"/>
    <w:pPr>
      <w:numPr>
        <w:numId w:val="40"/>
      </w:numPr>
      <w:contextualSpacing/>
    </w:pPr>
  </w:style>
  <w:style w:type="paragraph" w:styleId="Opstilling-punkttegn5">
    <w:name w:val="List Bullet 5"/>
    <w:basedOn w:val="Normal"/>
    <w:uiPriority w:val="99"/>
    <w:semiHidden/>
    <w:rsid w:val="00A53A52"/>
    <w:pPr>
      <w:numPr>
        <w:numId w:val="41"/>
      </w:numPr>
      <w:contextualSpacing/>
    </w:pPr>
  </w:style>
  <w:style w:type="paragraph" w:styleId="Opstilling-forts">
    <w:name w:val="List Continue"/>
    <w:basedOn w:val="Normal"/>
    <w:uiPriority w:val="99"/>
    <w:semiHidden/>
    <w:rsid w:val="00A53A52"/>
    <w:pPr>
      <w:spacing w:after="120"/>
      <w:ind w:left="283"/>
      <w:contextualSpacing/>
    </w:pPr>
  </w:style>
  <w:style w:type="paragraph" w:styleId="Opstilling-forts2">
    <w:name w:val="List Continue 2"/>
    <w:basedOn w:val="Normal"/>
    <w:uiPriority w:val="99"/>
    <w:semiHidden/>
    <w:rsid w:val="00A53A52"/>
    <w:pPr>
      <w:spacing w:after="120"/>
      <w:ind w:left="566"/>
      <w:contextualSpacing/>
    </w:pPr>
  </w:style>
  <w:style w:type="paragraph" w:styleId="Opstilling-forts3">
    <w:name w:val="List Continue 3"/>
    <w:basedOn w:val="Normal"/>
    <w:uiPriority w:val="99"/>
    <w:semiHidden/>
    <w:rsid w:val="00A53A52"/>
    <w:pPr>
      <w:spacing w:after="120"/>
      <w:ind w:left="849"/>
      <w:contextualSpacing/>
    </w:pPr>
  </w:style>
  <w:style w:type="paragraph" w:styleId="Opstilling-forts4">
    <w:name w:val="List Continue 4"/>
    <w:basedOn w:val="Normal"/>
    <w:uiPriority w:val="99"/>
    <w:semiHidden/>
    <w:rsid w:val="00A53A52"/>
    <w:pPr>
      <w:spacing w:after="120"/>
      <w:ind w:left="1132"/>
      <w:contextualSpacing/>
    </w:pPr>
  </w:style>
  <w:style w:type="paragraph" w:styleId="Opstilling-forts5">
    <w:name w:val="List Continue 5"/>
    <w:basedOn w:val="Normal"/>
    <w:uiPriority w:val="99"/>
    <w:semiHidden/>
    <w:rsid w:val="00A53A52"/>
    <w:pPr>
      <w:spacing w:after="120"/>
      <w:ind w:left="1415"/>
      <w:contextualSpacing/>
    </w:pPr>
  </w:style>
  <w:style w:type="paragraph" w:styleId="Opstilling-talellerbogst">
    <w:name w:val="List Number"/>
    <w:basedOn w:val="Normal"/>
    <w:uiPriority w:val="2"/>
    <w:qFormat/>
    <w:rsid w:val="00A53A52"/>
    <w:pPr>
      <w:numPr>
        <w:numId w:val="42"/>
      </w:numPr>
      <w:contextualSpacing/>
    </w:pPr>
  </w:style>
  <w:style w:type="paragraph" w:styleId="Opstilling-talellerbogst2">
    <w:name w:val="List Number 2"/>
    <w:basedOn w:val="Normal"/>
    <w:uiPriority w:val="99"/>
    <w:semiHidden/>
    <w:rsid w:val="00A53A52"/>
    <w:pPr>
      <w:numPr>
        <w:numId w:val="43"/>
      </w:numPr>
      <w:contextualSpacing/>
    </w:pPr>
  </w:style>
  <w:style w:type="paragraph" w:styleId="Opstilling-talellerbogst3">
    <w:name w:val="List Number 3"/>
    <w:basedOn w:val="Normal"/>
    <w:uiPriority w:val="99"/>
    <w:semiHidden/>
    <w:rsid w:val="00A53A52"/>
    <w:pPr>
      <w:numPr>
        <w:numId w:val="44"/>
      </w:numPr>
      <w:contextualSpacing/>
    </w:pPr>
  </w:style>
  <w:style w:type="paragraph" w:styleId="Opstilling-talellerbogst4">
    <w:name w:val="List Number 4"/>
    <w:basedOn w:val="Normal"/>
    <w:uiPriority w:val="99"/>
    <w:semiHidden/>
    <w:rsid w:val="00A53A52"/>
    <w:pPr>
      <w:numPr>
        <w:numId w:val="45"/>
      </w:numPr>
      <w:contextualSpacing/>
    </w:pPr>
  </w:style>
  <w:style w:type="paragraph" w:styleId="Opstilling-talellerbogst5">
    <w:name w:val="List Number 5"/>
    <w:basedOn w:val="Normal"/>
    <w:uiPriority w:val="99"/>
    <w:semiHidden/>
    <w:rsid w:val="00A53A52"/>
    <w:pPr>
      <w:numPr>
        <w:numId w:val="46"/>
      </w:numPr>
      <w:contextualSpacing/>
    </w:pPr>
  </w:style>
  <w:style w:type="paragraph" w:styleId="Listeafsnit">
    <w:name w:val="List Paragraph"/>
    <w:basedOn w:val="Normal"/>
    <w:uiPriority w:val="99"/>
    <w:semiHidden/>
    <w:qFormat/>
    <w:rsid w:val="00A53A52"/>
    <w:pPr>
      <w:ind w:left="720"/>
      <w:contextualSpacing/>
    </w:pPr>
  </w:style>
  <w:style w:type="paragraph" w:styleId="Makrotekst">
    <w:name w:val="macro"/>
    <w:link w:val="MakrotekstTegn"/>
    <w:uiPriority w:val="99"/>
    <w:semiHidden/>
    <w:rsid w:val="00A53A52"/>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krotekstTegn">
    <w:name w:val="Makrotekst Tegn"/>
    <w:basedOn w:val="Standardskrifttypeiafsnit"/>
    <w:link w:val="Makrotekst"/>
    <w:uiPriority w:val="99"/>
    <w:semiHidden/>
    <w:rsid w:val="00A53A52"/>
    <w:rPr>
      <w:rFonts w:ascii="Consolas" w:hAnsi="Consolas" w:cs="Consolas"/>
    </w:rPr>
  </w:style>
  <w:style w:type="table" w:styleId="Mediumgitter1">
    <w:name w:val="Medium Grid 1"/>
    <w:basedOn w:val="Tabel-Normal"/>
    <w:uiPriority w:val="99"/>
    <w:semiHidden/>
    <w:rsid w:val="00A53A52"/>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99"/>
    <w:semiHidden/>
    <w:rsid w:val="00A53A52"/>
    <w:pPr>
      <w:spacing w:line="240" w:lineRule="auto"/>
    </w:pPr>
    <w:tblPr>
      <w:tblStyleRowBandSize w:val="1"/>
      <w:tblStyleColBandSize w:val="1"/>
      <w:tblBorders>
        <w:top w:val="single" w:sz="8" w:space="0" w:color="08EBFF" w:themeColor="accent1" w:themeTint="BF"/>
        <w:left w:val="single" w:sz="8" w:space="0" w:color="08EBFF" w:themeColor="accent1" w:themeTint="BF"/>
        <w:bottom w:val="single" w:sz="8" w:space="0" w:color="08EBFF" w:themeColor="accent1" w:themeTint="BF"/>
        <w:right w:val="single" w:sz="8" w:space="0" w:color="08EBFF" w:themeColor="accent1" w:themeTint="BF"/>
        <w:insideH w:val="single" w:sz="8" w:space="0" w:color="08EBFF" w:themeColor="accent1" w:themeTint="BF"/>
        <w:insideV w:val="single" w:sz="8" w:space="0" w:color="08EBFF" w:themeColor="accent1" w:themeTint="BF"/>
      </w:tblBorders>
    </w:tblPr>
    <w:tcPr>
      <w:shd w:val="clear" w:color="auto" w:fill="ADF8FF" w:themeFill="accent1" w:themeFillTint="3F"/>
    </w:tcPr>
    <w:tblStylePr w:type="firstRow">
      <w:rPr>
        <w:b/>
        <w:bCs/>
      </w:rPr>
    </w:tblStylePr>
    <w:tblStylePr w:type="lastRow">
      <w:rPr>
        <w:b/>
        <w:bCs/>
      </w:rPr>
      <w:tblPr/>
      <w:tcPr>
        <w:tcBorders>
          <w:top w:val="single" w:sz="18" w:space="0" w:color="08EBFF" w:themeColor="accent1" w:themeTint="BF"/>
        </w:tcBorders>
      </w:tcPr>
    </w:tblStylePr>
    <w:tblStylePr w:type="firstCol">
      <w:rPr>
        <w:b/>
        <w:bCs/>
      </w:rPr>
    </w:tblStylePr>
    <w:tblStylePr w:type="lastCol">
      <w:rPr>
        <w:b/>
        <w:bCs/>
      </w:rPr>
    </w:tblStylePr>
    <w:tblStylePr w:type="band1Vert">
      <w:tblPr/>
      <w:tcPr>
        <w:shd w:val="clear" w:color="auto" w:fill="5BF2FF" w:themeFill="accent1" w:themeFillTint="7F"/>
      </w:tcPr>
    </w:tblStylePr>
    <w:tblStylePr w:type="band1Horz">
      <w:tblPr/>
      <w:tcPr>
        <w:shd w:val="clear" w:color="auto" w:fill="5BF2FF" w:themeFill="accent1" w:themeFillTint="7F"/>
      </w:tcPr>
    </w:tblStylePr>
  </w:style>
  <w:style w:type="table" w:styleId="Mediumgitter1-fremhvningsfarve2">
    <w:name w:val="Medium Grid 1 Accent 2"/>
    <w:basedOn w:val="Tabel-Normal"/>
    <w:uiPriority w:val="99"/>
    <w:semiHidden/>
    <w:rsid w:val="00A53A52"/>
    <w:pPr>
      <w:spacing w:line="240" w:lineRule="auto"/>
    </w:pPr>
    <w:tblPr>
      <w:tblStyleRowBandSize w:val="1"/>
      <w:tblStyleColBandSize w:val="1"/>
      <w:tblBorders>
        <w:top w:val="single" w:sz="8"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single" w:sz="8" w:space="0" w:color="00A482" w:themeColor="accent2" w:themeTint="BF"/>
        <w:insideV w:val="single" w:sz="8" w:space="0" w:color="00A482" w:themeColor="accent2" w:themeTint="BF"/>
      </w:tblBorders>
    </w:tblPr>
    <w:tcPr>
      <w:shd w:val="clear" w:color="auto" w:fill="8DFFE7" w:themeFill="accent2" w:themeFillTint="3F"/>
    </w:tcPr>
    <w:tblStylePr w:type="firstRow">
      <w:rPr>
        <w:b/>
        <w:bCs/>
      </w:rPr>
    </w:tblStylePr>
    <w:tblStylePr w:type="lastRow">
      <w:rPr>
        <w:b/>
        <w:bCs/>
      </w:rPr>
      <w:tblPr/>
      <w:tcPr>
        <w:tcBorders>
          <w:top w:val="single" w:sz="18" w:space="0" w:color="00A482" w:themeColor="accent2" w:themeTint="BF"/>
        </w:tcBorders>
      </w:tcPr>
    </w:tblStylePr>
    <w:tblStylePr w:type="firstCol">
      <w:rPr>
        <w:b/>
        <w:bCs/>
      </w:rPr>
    </w:tblStylePr>
    <w:tblStylePr w:type="lastCol">
      <w:rPr>
        <w:b/>
        <w:bCs/>
      </w:rPr>
    </w:tblStylePr>
    <w:tblStylePr w:type="band1Vert">
      <w:tblPr/>
      <w:tcPr>
        <w:shd w:val="clear" w:color="auto" w:fill="19FFCF" w:themeFill="accent2" w:themeFillTint="7F"/>
      </w:tcPr>
    </w:tblStylePr>
    <w:tblStylePr w:type="band1Horz">
      <w:tblPr/>
      <w:tcPr>
        <w:shd w:val="clear" w:color="auto" w:fill="19FFCF" w:themeFill="accent2" w:themeFillTint="7F"/>
      </w:tcPr>
    </w:tblStylePr>
  </w:style>
  <w:style w:type="table" w:styleId="Mediumgitter1-fremhvningsfarve3">
    <w:name w:val="Medium Grid 1 Accent 3"/>
    <w:basedOn w:val="Tabel-Normal"/>
    <w:uiPriority w:val="99"/>
    <w:semiHidden/>
    <w:rsid w:val="00A53A52"/>
    <w:pPr>
      <w:spacing w:line="240" w:lineRule="auto"/>
    </w:pPr>
    <w:tblPr>
      <w:tblStyleRowBandSize w:val="1"/>
      <w:tblStyleColBandSize w:val="1"/>
      <w:tblBorders>
        <w:top w:val="single" w:sz="8" w:space="0" w:color="5ED2B8" w:themeColor="accent3" w:themeTint="BF"/>
        <w:left w:val="single" w:sz="8" w:space="0" w:color="5ED2B8" w:themeColor="accent3" w:themeTint="BF"/>
        <w:bottom w:val="single" w:sz="8" w:space="0" w:color="5ED2B8" w:themeColor="accent3" w:themeTint="BF"/>
        <w:right w:val="single" w:sz="8" w:space="0" w:color="5ED2B8" w:themeColor="accent3" w:themeTint="BF"/>
        <w:insideH w:val="single" w:sz="8" w:space="0" w:color="5ED2B8" w:themeColor="accent3" w:themeTint="BF"/>
        <w:insideV w:val="single" w:sz="8" w:space="0" w:color="5ED2B8" w:themeColor="accent3" w:themeTint="BF"/>
      </w:tblBorders>
    </w:tblPr>
    <w:tcPr>
      <w:shd w:val="clear" w:color="auto" w:fill="C9F0E7" w:themeFill="accent3" w:themeFillTint="3F"/>
    </w:tcPr>
    <w:tblStylePr w:type="firstRow">
      <w:rPr>
        <w:b/>
        <w:bCs/>
      </w:rPr>
    </w:tblStylePr>
    <w:tblStylePr w:type="lastRow">
      <w:rPr>
        <w:b/>
        <w:bCs/>
      </w:rPr>
      <w:tblPr/>
      <w:tcPr>
        <w:tcBorders>
          <w:top w:val="single" w:sz="18" w:space="0" w:color="5ED2B8" w:themeColor="accent3" w:themeTint="BF"/>
        </w:tcBorders>
      </w:tcPr>
    </w:tblStylePr>
    <w:tblStylePr w:type="firstCol">
      <w:rPr>
        <w:b/>
        <w:bCs/>
      </w:rPr>
    </w:tblStylePr>
    <w:tblStylePr w:type="lastCol">
      <w:rPr>
        <w:b/>
        <w:bCs/>
      </w:rPr>
    </w:tblStylePr>
    <w:tblStylePr w:type="band1Vert">
      <w:tblPr/>
      <w:tcPr>
        <w:shd w:val="clear" w:color="auto" w:fill="93E1CF" w:themeFill="accent3" w:themeFillTint="7F"/>
      </w:tcPr>
    </w:tblStylePr>
    <w:tblStylePr w:type="band1Horz">
      <w:tblPr/>
      <w:tcPr>
        <w:shd w:val="clear" w:color="auto" w:fill="93E1CF" w:themeFill="accent3" w:themeFillTint="7F"/>
      </w:tcPr>
    </w:tblStylePr>
  </w:style>
  <w:style w:type="table" w:styleId="Mediumgitter1-fremhvningsfarve4">
    <w:name w:val="Medium Grid 1 Accent 4"/>
    <w:basedOn w:val="Tabel-Normal"/>
    <w:uiPriority w:val="99"/>
    <w:semiHidden/>
    <w:rsid w:val="00A53A52"/>
    <w:pPr>
      <w:spacing w:line="240" w:lineRule="auto"/>
    </w:pPr>
    <w:tblPr>
      <w:tblStyleRowBandSize w:val="1"/>
      <w:tblStyleColBandSize w:val="1"/>
      <w:tblBorders>
        <w:top w:val="single" w:sz="8" w:space="0" w:color="02C4FF" w:themeColor="accent4" w:themeTint="BF"/>
        <w:left w:val="single" w:sz="8" w:space="0" w:color="02C4FF" w:themeColor="accent4" w:themeTint="BF"/>
        <w:bottom w:val="single" w:sz="8" w:space="0" w:color="02C4FF" w:themeColor="accent4" w:themeTint="BF"/>
        <w:right w:val="single" w:sz="8" w:space="0" w:color="02C4FF" w:themeColor="accent4" w:themeTint="BF"/>
        <w:insideH w:val="single" w:sz="8" w:space="0" w:color="02C4FF" w:themeColor="accent4" w:themeTint="BF"/>
        <w:insideV w:val="single" w:sz="8" w:space="0" w:color="02C4FF" w:themeColor="accent4" w:themeTint="BF"/>
      </w:tblBorders>
    </w:tblPr>
    <w:tcPr>
      <w:shd w:val="clear" w:color="auto" w:fill="ABEBFF" w:themeFill="accent4" w:themeFillTint="3F"/>
    </w:tcPr>
    <w:tblStylePr w:type="firstRow">
      <w:rPr>
        <w:b/>
        <w:bCs/>
      </w:rPr>
    </w:tblStylePr>
    <w:tblStylePr w:type="lastRow">
      <w:rPr>
        <w:b/>
        <w:bCs/>
      </w:rPr>
      <w:tblPr/>
      <w:tcPr>
        <w:tcBorders>
          <w:top w:val="single" w:sz="18" w:space="0" w:color="02C4FF" w:themeColor="accent4" w:themeTint="BF"/>
        </w:tcBorders>
      </w:tcPr>
    </w:tblStylePr>
    <w:tblStylePr w:type="firstCol">
      <w:rPr>
        <w:b/>
        <w:bCs/>
      </w:rPr>
    </w:tblStylePr>
    <w:tblStylePr w:type="lastCol">
      <w:rPr>
        <w:b/>
        <w:bCs/>
      </w:rPr>
    </w:tblStylePr>
    <w:tblStylePr w:type="band1Vert">
      <w:tblPr/>
      <w:tcPr>
        <w:shd w:val="clear" w:color="auto" w:fill="57D8FF" w:themeFill="accent4" w:themeFillTint="7F"/>
      </w:tcPr>
    </w:tblStylePr>
    <w:tblStylePr w:type="band1Horz">
      <w:tblPr/>
      <w:tcPr>
        <w:shd w:val="clear" w:color="auto" w:fill="57D8FF" w:themeFill="accent4" w:themeFillTint="7F"/>
      </w:tcPr>
    </w:tblStylePr>
  </w:style>
  <w:style w:type="table" w:styleId="Mediumgitter1-fremhvningsfarve5">
    <w:name w:val="Medium Grid 1 Accent 5"/>
    <w:basedOn w:val="Tabel-Normal"/>
    <w:uiPriority w:val="99"/>
    <w:semiHidden/>
    <w:rsid w:val="00A53A52"/>
    <w:pPr>
      <w:spacing w:line="240" w:lineRule="auto"/>
    </w:pPr>
    <w:tblPr>
      <w:tblStyleRowBandSize w:val="1"/>
      <w:tblStyleColBandSize w:val="1"/>
      <w:tblBorders>
        <w:top w:val="single" w:sz="8" w:space="0" w:color="F3E390" w:themeColor="accent5" w:themeTint="BF"/>
        <w:left w:val="single" w:sz="8" w:space="0" w:color="F3E390" w:themeColor="accent5" w:themeTint="BF"/>
        <w:bottom w:val="single" w:sz="8" w:space="0" w:color="F3E390" w:themeColor="accent5" w:themeTint="BF"/>
        <w:right w:val="single" w:sz="8" w:space="0" w:color="F3E390" w:themeColor="accent5" w:themeTint="BF"/>
        <w:insideH w:val="single" w:sz="8" w:space="0" w:color="F3E390" w:themeColor="accent5" w:themeTint="BF"/>
        <w:insideV w:val="single" w:sz="8" w:space="0" w:color="F3E390" w:themeColor="accent5" w:themeTint="BF"/>
      </w:tblBorders>
    </w:tblPr>
    <w:tcPr>
      <w:shd w:val="clear" w:color="auto" w:fill="FBF6DA" w:themeFill="accent5" w:themeFillTint="3F"/>
    </w:tcPr>
    <w:tblStylePr w:type="firstRow">
      <w:rPr>
        <w:b/>
        <w:bCs/>
      </w:rPr>
    </w:tblStylePr>
    <w:tblStylePr w:type="lastRow">
      <w:rPr>
        <w:b/>
        <w:bCs/>
      </w:rPr>
      <w:tblPr/>
      <w:tcPr>
        <w:tcBorders>
          <w:top w:val="single" w:sz="18" w:space="0" w:color="F3E390" w:themeColor="accent5" w:themeTint="BF"/>
        </w:tcBorders>
      </w:tcPr>
    </w:tblStylePr>
    <w:tblStylePr w:type="firstCol">
      <w:rPr>
        <w:b/>
        <w:bCs/>
      </w:rPr>
    </w:tblStylePr>
    <w:tblStylePr w:type="lastCol">
      <w:rPr>
        <w:b/>
        <w:bCs/>
      </w:rPr>
    </w:tblStylePr>
    <w:tblStylePr w:type="band1Vert">
      <w:tblPr/>
      <w:tcPr>
        <w:shd w:val="clear" w:color="auto" w:fill="F7EDB5" w:themeFill="accent5" w:themeFillTint="7F"/>
      </w:tcPr>
    </w:tblStylePr>
    <w:tblStylePr w:type="band1Horz">
      <w:tblPr/>
      <w:tcPr>
        <w:shd w:val="clear" w:color="auto" w:fill="F7EDB5" w:themeFill="accent5" w:themeFillTint="7F"/>
      </w:tcPr>
    </w:tblStylePr>
  </w:style>
  <w:style w:type="table" w:styleId="Mediumgitter1-fremhvningsfarve6">
    <w:name w:val="Medium Grid 1 Accent 6"/>
    <w:basedOn w:val="Tabel-Normal"/>
    <w:uiPriority w:val="99"/>
    <w:semiHidden/>
    <w:rsid w:val="00A53A52"/>
    <w:pPr>
      <w:spacing w:line="240" w:lineRule="auto"/>
    </w:pPr>
    <w:tblPr>
      <w:tblStyleRowBandSize w:val="1"/>
      <w:tblStyleColBandSize w:val="1"/>
      <w:tblBorders>
        <w:top w:val="single" w:sz="8" w:space="0" w:color="7F47AC" w:themeColor="accent6" w:themeTint="BF"/>
        <w:left w:val="single" w:sz="8" w:space="0" w:color="7F47AC" w:themeColor="accent6" w:themeTint="BF"/>
        <w:bottom w:val="single" w:sz="8" w:space="0" w:color="7F47AC" w:themeColor="accent6" w:themeTint="BF"/>
        <w:right w:val="single" w:sz="8" w:space="0" w:color="7F47AC" w:themeColor="accent6" w:themeTint="BF"/>
        <w:insideH w:val="single" w:sz="8" w:space="0" w:color="7F47AC" w:themeColor="accent6" w:themeTint="BF"/>
        <w:insideV w:val="single" w:sz="8" w:space="0" w:color="7F47AC" w:themeColor="accent6" w:themeTint="BF"/>
      </w:tblBorders>
    </w:tblPr>
    <w:tcPr>
      <w:shd w:val="clear" w:color="auto" w:fill="D5C0E5" w:themeFill="accent6" w:themeFillTint="3F"/>
    </w:tcPr>
    <w:tblStylePr w:type="firstRow">
      <w:rPr>
        <w:b/>
        <w:bCs/>
      </w:rPr>
    </w:tblStylePr>
    <w:tblStylePr w:type="lastRow">
      <w:rPr>
        <w:b/>
        <w:bCs/>
      </w:rPr>
      <w:tblPr/>
      <w:tcPr>
        <w:tcBorders>
          <w:top w:val="single" w:sz="18" w:space="0" w:color="7F47AC" w:themeColor="accent6" w:themeTint="BF"/>
        </w:tcBorders>
      </w:tcPr>
    </w:tblStylePr>
    <w:tblStylePr w:type="firstCol">
      <w:rPr>
        <w:b/>
        <w:bCs/>
      </w:rPr>
    </w:tblStylePr>
    <w:tblStylePr w:type="lastCol">
      <w:rPr>
        <w:b/>
        <w:bCs/>
      </w:rPr>
    </w:tblStylePr>
    <w:tblStylePr w:type="band1Vert">
      <w:tblPr/>
      <w:tcPr>
        <w:shd w:val="clear" w:color="auto" w:fill="AA81CB" w:themeFill="accent6" w:themeFillTint="7F"/>
      </w:tcPr>
    </w:tblStylePr>
    <w:tblStylePr w:type="band1Horz">
      <w:tblPr/>
      <w:tcPr>
        <w:shd w:val="clear" w:color="auto" w:fill="AA81CB" w:themeFill="accent6" w:themeFillTint="7F"/>
      </w:tcPr>
    </w:tblStylePr>
  </w:style>
  <w:style w:type="table" w:styleId="Mediumgitter2">
    <w:name w:val="Medium Grid 2"/>
    <w:basedOn w:val="Tabel-Normal"/>
    <w:uiPriority w:val="99"/>
    <w:semiHidden/>
    <w:rsid w:val="00A53A5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99"/>
    <w:semiHidden/>
    <w:rsid w:val="00A53A5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A7B5" w:themeColor="accent1"/>
        <w:left w:val="single" w:sz="8" w:space="0" w:color="00A7B5" w:themeColor="accent1"/>
        <w:bottom w:val="single" w:sz="8" w:space="0" w:color="00A7B5" w:themeColor="accent1"/>
        <w:right w:val="single" w:sz="8" w:space="0" w:color="00A7B5" w:themeColor="accent1"/>
        <w:insideH w:val="single" w:sz="8" w:space="0" w:color="00A7B5" w:themeColor="accent1"/>
        <w:insideV w:val="single" w:sz="8" w:space="0" w:color="00A7B5" w:themeColor="accent1"/>
      </w:tblBorders>
    </w:tblPr>
    <w:tcPr>
      <w:shd w:val="clear" w:color="auto" w:fill="ADF8FF" w:themeFill="accent1" w:themeFillTint="3F"/>
    </w:tcPr>
    <w:tblStylePr w:type="firstRow">
      <w:rPr>
        <w:b/>
        <w:bCs/>
        <w:color w:val="000000" w:themeColor="text1"/>
      </w:rPr>
      <w:tblPr/>
      <w:tcPr>
        <w:shd w:val="clear" w:color="auto" w:fill="DEFC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DF9FF" w:themeFill="accent1" w:themeFillTint="33"/>
      </w:tcPr>
    </w:tblStylePr>
    <w:tblStylePr w:type="band1Vert">
      <w:tblPr/>
      <w:tcPr>
        <w:shd w:val="clear" w:color="auto" w:fill="5BF2FF" w:themeFill="accent1" w:themeFillTint="7F"/>
      </w:tcPr>
    </w:tblStylePr>
    <w:tblStylePr w:type="band1Horz">
      <w:tblPr/>
      <w:tcPr>
        <w:tcBorders>
          <w:insideH w:val="single" w:sz="6" w:space="0" w:color="00A7B5" w:themeColor="accent1"/>
          <w:insideV w:val="single" w:sz="6" w:space="0" w:color="00A7B5" w:themeColor="accent1"/>
        </w:tcBorders>
        <w:shd w:val="clear" w:color="auto" w:fill="5BF2FF"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99"/>
    <w:semiHidden/>
    <w:rsid w:val="00A53A5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insideH w:val="single" w:sz="8" w:space="0" w:color="003127" w:themeColor="accent2"/>
        <w:insideV w:val="single" w:sz="8" w:space="0" w:color="003127" w:themeColor="accent2"/>
      </w:tblBorders>
    </w:tblPr>
    <w:tcPr>
      <w:shd w:val="clear" w:color="auto" w:fill="8DFFE7" w:themeFill="accent2" w:themeFillTint="3F"/>
    </w:tcPr>
    <w:tblStylePr w:type="firstRow">
      <w:rPr>
        <w:b/>
        <w:bCs/>
        <w:color w:val="000000" w:themeColor="text1"/>
      </w:rPr>
      <w:tblPr/>
      <w:tcPr>
        <w:shd w:val="clear" w:color="auto" w:fill="D1FFF5"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2FFEB" w:themeFill="accent2" w:themeFillTint="33"/>
      </w:tcPr>
    </w:tblStylePr>
    <w:tblStylePr w:type="band1Vert">
      <w:tblPr/>
      <w:tcPr>
        <w:shd w:val="clear" w:color="auto" w:fill="19FFCF" w:themeFill="accent2" w:themeFillTint="7F"/>
      </w:tcPr>
    </w:tblStylePr>
    <w:tblStylePr w:type="band1Horz">
      <w:tblPr/>
      <w:tcPr>
        <w:tcBorders>
          <w:insideH w:val="single" w:sz="6" w:space="0" w:color="003127" w:themeColor="accent2"/>
          <w:insideV w:val="single" w:sz="6" w:space="0" w:color="003127" w:themeColor="accent2"/>
        </w:tcBorders>
        <w:shd w:val="clear" w:color="auto" w:fill="19FFCF"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99"/>
    <w:semiHidden/>
    <w:rsid w:val="00A53A5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3B99B" w:themeColor="accent3"/>
        <w:left w:val="single" w:sz="8" w:space="0" w:color="33B99B" w:themeColor="accent3"/>
        <w:bottom w:val="single" w:sz="8" w:space="0" w:color="33B99B" w:themeColor="accent3"/>
        <w:right w:val="single" w:sz="8" w:space="0" w:color="33B99B" w:themeColor="accent3"/>
        <w:insideH w:val="single" w:sz="8" w:space="0" w:color="33B99B" w:themeColor="accent3"/>
        <w:insideV w:val="single" w:sz="8" w:space="0" w:color="33B99B" w:themeColor="accent3"/>
      </w:tblBorders>
    </w:tblPr>
    <w:tcPr>
      <w:shd w:val="clear" w:color="auto" w:fill="C9F0E7" w:themeFill="accent3" w:themeFillTint="3F"/>
    </w:tcPr>
    <w:tblStylePr w:type="firstRow">
      <w:rPr>
        <w:b/>
        <w:bCs/>
        <w:color w:val="000000" w:themeColor="text1"/>
      </w:rPr>
      <w:tblPr/>
      <w:tcPr>
        <w:shd w:val="clear" w:color="auto" w:fill="E9F9F5"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F3EC" w:themeFill="accent3" w:themeFillTint="33"/>
      </w:tcPr>
    </w:tblStylePr>
    <w:tblStylePr w:type="band1Vert">
      <w:tblPr/>
      <w:tcPr>
        <w:shd w:val="clear" w:color="auto" w:fill="93E1CF" w:themeFill="accent3" w:themeFillTint="7F"/>
      </w:tcPr>
    </w:tblStylePr>
    <w:tblStylePr w:type="band1Horz">
      <w:tblPr/>
      <w:tcPr>
        <w:tcBorders>
          <w:insideH w:val="single" w:sz="6" w:space="0" w:color="33B99B" w:themeColor="accent3"/>
          <w:insideV w:val="single" w:sz="6" w:space="0" w:color="33B99B" w:themeColor="accent3"/>
        </w:tcBorders>
        <w:shd w:val="clear" w:color="auto" w:fill="93E1CF"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99"/>
    <w:semiHidden/>
    <w:rsid w:val="00A53A5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5AD" w:themeColor="accent4"/>
        <w:left w:val="single" w:sz="8" w:space="0" w:color="0085AD" w:themeColor="accent4"/>
        <w:bottom w:val="single" w:sz="8" w:space="0" w:color="0085AD" w:themeColor="accent4"/>
        <w:right w:val="single" w:sz="8" w:space="0" w:color="0085AD" w:themeColor="accent4"/>
        <w:insideH w:val="single" w:sz="8" w:space="0" w:color="0085AD" w:themeColor="accent4"/>
        <w:insideV w:val="single" w:sz="8" w:space="0" w:color="0085AD" w:themeColor="accent4"/>
      </w:tblBorders>
    </w:tblPr>
    <w:tcPr>
      <w:shd w:val="clear" w:color="auto" w:fill="ABEBFF" w:themeFill="accent4" w:themeFillTint="3F"/>
    </w:tcPr>
    <w:tblStylePr w:type="firstRow">
      <w:rPr>
        <w:b/>
        <w:bCs/>
        <w:color w:val="000000" w:themeColor="text1"/>
      </w:rPr>
      <w:tblPr/>
      <w:tcPr>
        <w:shd w:val="clear" w:color="auto" w:fill="DDF7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BEFFF" w:themeFill="accent4" w:themeFillTint="33"/>
      </w:tcPr>
    </w:tblStylePr>
    <w:tblStylePr w:type="band1Vert">
      <w:tblPr/>
      <w:tcPr>
        <w:shd w:val="clear" w:color="auto" w:fill="57D8FF" w:themeFill="accent4" w:themeFillTint="7F"/>
      </w:tcPr>
    </w:tblStylePr>
    <w:tblStylePr w:type="band1Horz">
      <w:tblPr/>
      <w:tcPr>
        <w:tcBorders>
          <w:insideH w:val="single" w:sz="6" w:space="0" w:color="0085AD" w:themeColor="accent4"/>
          <w:insideV w:val="single" w:sz="6" w:space="0" w:color="0085AD" w:themeColor="accent4"/>
        </w:tcBorders>
        <w:shd w:val="clear" w:color="auto" w:fill="57D8FF"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99"/>
    <w:semiHidden/>
    <w:rsid w:val="00A53A5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FDB6C" w:themeColor="accent5"/>
        <w:left w:val="single" w:sz="8" w:space="0" w:color="EFDB6C" w:themeColor="accent5"/>
        <w:bottom w:val="single" w:sz="8" w:space="0" w:color="EFDB6C" w:themeColor="accent5"/>
        <w:right w:val="single" w:sz="8" w:space="0" w:color="EFDB6C" w:themeColor="accent5"/>
        <w:insideH w:val="single" w:sz="8" w:space="0" w:color="EFDB6C" w:themeColor="accent5"/>
        <w:insideV w:val="single" w:sz="8" w:space="0" w:color="EFDB6C" w:themeColor="accent5"/>
      </w:tblBorders>
    </w:tblPr>
    <w:tcPr>
      <w:shd w:val="clear" w:color="auto" w:fill="FBF6DA" w:themeFill="accent5" w:themeFillTint="3F"/>
    </w:tcPr>
    <w:tblStylePr w:type="firstRow">
      <w:rPr>
        <w:b/>
        <w:bCs/>
        <w:color w:val="000000" w:themeColor="text1"/>
      </w:rPr>
      <w:tblPr/>
      <w:tcPr>
        <w:shd w:val="clear" w:color="auto" w:fill="FDFBF0"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F7E1" w:themeFill="accent5" w:themeFillTint="33"/>
      </w:tcPr>
    </w:tblStylePr>
    <w:tblStylePr w:type="band1Vert">
      <w:tblPr/>
      <w:tcPr>
        <w:shd w:val="clear" w:color="auto" w:fill="F7EDB5" w:themeFill="accent5" w:themeFillTint="7F"/>
      </w:tcPr>
    </w:tblStylePr>
    <w:tblStylePr w:type="band1Horz">
      <w:tblPr/>
      <w:tcPr>
        <w:tcBorders>
          <w:insideH w:val="single" w:sz="6" w:space="0" w:color="EFDB6C" w:themeColor="accent5"/>
          <w:insideV w:val="single" w:sz="6" w:space="0" w:color="EFDB6C" w:themeColor="accent5"/>
        </w:tcBorders>
        <w:shd w:val="clear" w:color="auto" w:fill="F7EDB5"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99"/>
    <w:semiHidden/>
    <w:rsid w:val="00A53A5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12D6D" w:themeColor="accent6"/>
        <w:left w:val="single" w:sz="8" w:space="0" w:color="512D6D" w:themeColor="accent6"/>
        <w:bottom w:val="single" w:sz="8" w:space="0" w:color="512D6D" w:themeColor="accent6"/>
        <w:right w:val="single" w:sz="8" w:space="0" w:color="512D6D" w:themeColor="accent6"/>
        <w:insideH w:val="single" w:sz="8" w:space="0" w:color="512D6D" w:themeColor="accent6"/>
        <w:insideV w:val="single" w:sz="8" w:space="0" w:color="512D6D" w:themeColor="accent6"/>
      </w:tblBorders>
    </w:tblPr>
    <w:tcPr>
      <w:shd w:val="clear" w:color="auto" w:fill="D5C0E5" w:themeFill="accent6" w:themeFillTint="3F"/>
    </w:tcPr>
    <w:tblStylePr w:type="firstRow">
      <w:rPr>
        <w:b/>
        <w:bCs/>
        <w:color w:val="000000" w:themeColor="text1"/>
      </w:rPr>
      <w:tblPr/>
      <w:tcPr>
        <w:shd w:val="clear" w:color="auto" w:fill="EEE6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CCEA" w:themeFill="accent6" w:themeFillTint="33"/>
      </w:tcPr>
    </w:tblStylePr>
    <w:tblStylePr w:type="band1Vert">
      <w:tblPr/>
      <w:tcPr>
        <w:shd w:val="clear" w:color="auto" w:fill="AA81CB" w:themeFill="accent6" w:themeFillTint="7F"/>
      </w:tcPr>
    </w:tblStylePr>
    <w:tblStylePr w:type="band1Horz">
      <w:tblPr/>
      <w:tcPr>
        <w:tcBorders>
          <w:insideH w:val="single" w:sz="6" w:space="0" w:color="512D6D" w:themeColor="accent6"/>
          <w:insideV w:val="single" w:sz="6" w:space="0" w:color="512D6D" w:themeColor="accent6"/>
        </w:tcBorders>
        <w:shd w:val="clear" w:color="auto" w:fill="AA81CB"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99"/>
    <w:semiHidden/>
    <w:rsid w:val="00A53A5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99"/>
    <w:semiHidden/>
    <w:rsid w:val="00A53A5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DF8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7B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7B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7B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7B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BF2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BF2FF" w:themeFill="accent1" w:themeFillTint="7F"/>
      </w:tcPr>
    </w:tblStylePr>
  </w:style>
  <w:style w:type="table" w:styleId="Mediumgitter3-fremhvningsfarve2">
    <w:name w:val="Medium Grid 3 Accent 2"/>
    <w:basedOn w:val="Tabel-Normal"/>
    <w:uiPriority w:val="99"/>
    <w:semiHidden/>
    <w:rsid w:val="00A53A5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8DFFE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1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1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1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1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19FFC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19FFCF" w:themeFill="accent2" w:themeFillTint="7F"/>
      </w:tcPr>
    </w:tblStylePr>
  </w:style>
  <w:style w:type="table" w:styleId="Mediumgitter3-fremhvningsfarve3">
    <w:name w:val="Medium Grid 3 Accent 3"/>
    <w:basedOn w:val="Tabel-Normal"/>
    <w:uiPriority w:val="99"/>
    <w:semiHidden/>
    <w:rsid w:val="00A53A5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F0E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3B99B"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3B99B"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3B99B"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3B99B"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E1C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E1CF" w:themeFill="accent3" w:themeFillTint="7F"/>
      </w:tcPr>
    </w:tblStylePr>
  </w:style>
  <w:style w:type="table" w:styleId="Mediumgitter3-fremhvningsfarve4">
    <w:name w:val="Medium Grid 3 Accent 4"/>
    <w:basedOn w:val="Tabel-Normal"/>
    <w:uiPriority w:val="99"/>
    <w:semiHidden/>
    <w:rsid w:val="00A53A5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BEB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5A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5A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5A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5A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7D8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7D8FF" w:themeFill="accent4" w:themeFillTint="7F"/>
      </w:tcPr>
    </w:tblStylePr>
  </w:style>
  <w:style w:type="table" w:styleId="Mediumgitter3-fremhvningsfarve5">
    <w:name w:val="Medium Grid 3 Accent 5"/>
    <w:basedOn w:val="Tabel-Normal"/>
    <w:uiPriority w:val="99"/>
    <w:semiHidden/>
    <w:rsid w:val="00A53A5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F6DA"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FDB6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FDB6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FDB6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FDB6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EDB5"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EDB5" w:themeFill="accent5" w:themeFillTint="7F"/>
      </w:tcPr>
    </w:tblStylePr>
  </w:style>
  <w:style w:type="table" w:styleId="Mediumgitter3-fremhvningsfarve6">
    <w:name w:val="Medium Grid 3 Accent 6"/>
    <w:basedOn w:val="Tabel-Normal"/>
    <w:uiPriority w:val="99"/>
    <w:semiHidden/>
    <w:rsid w:val="00A53A5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C0E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12D6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12D6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12D6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12D6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81CB"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81CB" w:themeFill="accent6" w:themeFillTint="7F"/>
      </w:tcPr>
    </w:tblStylePr>
  </w:style>
  <w:style w:type="table" w:styleId="Mediumliste1">
    <w:name w:val="Medium List 1"/>
    <w:basedOn w:val="Tabel-Normal"/>
    <w:uiPriority w:val="99"/>
    <w:semiHidden/>
    <w:rsid w:val="00A53A52"/>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BFE9E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99"/>
    <w:semiHidden/>
    <w:rsid w:val="00A53A52"/>
    <w:pPr>
      <w:spacing w:line="240" w:lineRule="auto"/>
    </w:pPr>
    <w:rPr>
      <w:color w:val="000000" w:themeColor="text1"/>
    </w:rPr>
    <w:tblPr>
      <w:tblStyleRowBandSize w:val="1"/>
      <w:tblStyleColBandSize w:val="1"/>
      <w:tblBorders>
        <w:top w:val="single" w:sz="8" w:space="0" w:color="00A7B5" w:themeColor="accent1"/>
        <w:bottom w:val="single" w:sz="8" w:space="0" w:color="00A7B5" w:themeColor="accent1"/>
      </w:tblBorders>
    </w:tblPr>
    <w:tblStylePr w:type="firstRow">
      <w:rPr>
        <w:rFonts w:asciiTheme="majorHAnsi" w:eastAsiaTheme="majorEastAsia" w:hAnsiTheme="majorHAnsi" w:cstheme="majorBidi"/>
      </w:rPr>
      <w:tblPr/>
      <w:tcPr>
        <w:tcBorders>
          <w:top w:val="nil"/>
          <w:bottom w:val="single" w:sz="8" w:space="0" w:color="00A7B5" w:themeColor="accent1"/>
        </w:tcBorders>
      </w:tcPr>
    </w:tblStylePr>
    <w:tblStylePr w:type="lastRow">
      <w:rPr>
        <w:b/>
        <w:bCs/>
        <w:color w:val="BFE9EC" w:themeColor="text2"/>
      </w:rPr>
      <w:tblPr/>
      <w:tcPr>
        <w:tcBorders>
          <w:top w:val="single" w:sz="8" w:space="0" w:color="00A7B5" w:themeColor="accent1"/>
          <w:bottom w:val="single" w:sz="8" w:space="0" w:color="00A7B5" w:themeColor="accent1"/>
        </w:tcBorders>
      </w:tcPr>
    </w:tblStylePr>
    <w:tblStylePr w:type="firstCol">
      <w:rPr>
        <w:b/>
        <w:bCs/>
      </w:rPr>
    </w:tblStylePr>
    <w:tblStylePr w:type="lastCol">
      <w:rPr>
        <w:b/>
        <w:bCs/>
      </w:rPr>
      <w:tblPr/>
      <w:tcPr>
        <w:tcBorders>
          <w:top w:val="single" w:sz="8" w:space="0" w:color="00A7B5" w:themeColor="accent1"/>
          <w:bottom w:val="single" w:sz="8" w:space="0" w:color="00A7B5" w:themeColor="accent1"/>
        </w:tcBorders>
      </w:tcPr>
    </w:tblStylePr>
    <w:tblStylePr w:type="band1Vert">
      <w:tblPr/>
      <w:tcPr>
        <w:shd w:val="clear" w:color="auto" w:fill="ADF8FF" w:themeFill="accent1" w:themeFillTint="3F"/>
      </w:tcPr>
    </w:tblStylePr>
    <w:tblStylePr w:type="band1Horz">
      <w:tblPr/>
      <w:tcPr>
        <w:shd w:val="clear" w:color="auto" w:fill="ADF8FF" w:themeFill="accent1" w:themeFillTint="3F"/>
      </w:tcPr>
    </w:tblStylePr>
  </w:style>
  <w:style w:type="table" w:styleId="Mediumliste1-fremhvningsfarve2">
    <w:name w:val="Medium List 1 Accent 2"/>
    <w:basedOn w:val="Tabel-Normal"/>
    <w:uiPriority w:val="99"/>
    <w:semiHidden/>
    <w:rsid w:val="00A53A52"/>
    <w:pPr>
      <w:spacing w:line="240" w:lineRule="auto"/>
    </w:pPr>
    <w:rPr>
      <w:color w:val="000000" w:themeColor="text1"/>
    </w:rPr>
    <w:tblPr>
      <w:tblStyleRowBandSize w:val="1"/>
      <w:tblStyleColBandSize w:val="1"/>
      <w:tblBorders>
        <w:top w:val="single" w:sz="8" w:space="0" w:color="003127" w:themeColor="accent2"/>
        <w:bottom w:val="single" w:sz="8" w:space="0" w:color="003127" w:themeColor="accent2"/>
      </w:tblBorders>
    </w:tblPr>
    <w:tblStylePr w:type="firstRow">
      <w:rPr>
        <w:rFonts w:asciiTheme="majorHAnsi" w:eastAsiaTheme="majorEastAsia" w:hAnsiTheme="majorHAnsi" w:cstheme="majorBidi"/>
      </w:rPr>
      <w:tblPr/>
      <w:tcPr>
        <w:tcBorders>
          <w:top w:val="nil"/>
          <w:bottom w:val="single" w:sz="8" w:space="0" w:color="003127" w:themeColor="accent2"/>
        </w:tcBorders>
      </w:tcPr>
    </w:tblStylePr>
    <w:tblStylePr w:type="lastRow">
      <w:rPr>
        <w:b/>
        <w:bCs/>
        <w:color w:val="BFE9EC" w:themeColor="text2"/>
      </w:rPr>
      <w:tblPr/>
      <w:tcPr>
        <w:tcBorders>
          <w:top w:val="single" w:sz="8" w:space="0" w:color="003127" w:themeColor="accent2"/>
          <w:bottom w:val="single" w:sz="8" w:space="0" w:color="003127" w:themeColor="accent2"/>
        </w:tcBorders>
      </w:tcPr>
    </w:tblStylePr>
    <w:tblStylePr w:type="firstCol">
      <w:rPr>
        <w:b/>
        <w:bCs/>
      </w:rPr>
    </w:tblStylePr>
    <w:tblStylePr w:type="lastCol">
      <w:rPr>
        <w:b/>
        <w:bCs/>
      </w:rPr>
      <w:tblPr/>
      <w:tcPr>
        <w:tcBorders>
          <w:top w:val="single" w:sz="8" w:space="0" w:color="003127" w:themeColor="accent2"/>
          <w:bottom w:val="single" w:sz="8" w:space="0" w:color="003127" w:themeColor="accent2"/>
        </w:tcBorders>
      </w:tcPr>
    </w:tblStylePr>
    <w:tblStylePr w:type="band1Vert">
      <w:tblPr/>
      <w:tcPr>
        <w:shd w:val="clear" w:color="auto" w:fill="8DFFE7" w:themeFill="accent2" w:themeFillTint="3F"/>
      </w:tcPr>
    </w:tblStylePr>
    <w:tblStylePr w:type="band1Horz">
      <w:tblPr/>
      <w:tcPr>
        <w:shd w:val="clear" w:color="auto" w:fill="8DFFE7" w:themeFill="accent2" w:themeFillTint="3F"/>
      </w:tcPr>
    </w:tblStylePr>
  </w:style>
  <w:style w:type="table" w:styleId="Mediumliste1-fremhvningsfarve3">
    <w:name w:val="Medium List 1 Accent 3"/>
    <w:basedOn w:val="Tabel-Normal"/>
    <w:uiPriority w:val="99"/>
    <w:semiHidden/>
    <w:rsid w:val="00A53A52"/>
    <w:pPr>
      <w:spacing w:line="240" w:lineRule="auto"/>
    </w:pPr>
    <w:rPr>
      <w:color w:val="000000" w:themeColor="text1"/>
    </w:rPr>
    <w:tblPr>
      <w:tblStyleRowBandSize w:val="1"/>
      <w:tblStyleColBandSize w:val="1"/>
      <w:tblBorders>
        <w:top w:val="single" w:sz="8" w:space="0" w:color="33B99B" w:themeColor="accent3"/>
        <w:bottom w:val="single" w:sz="8" w:space="0" w:color="33B99B" w:themeColor="accent3"/>
      </w:tblBorders>
    </w:tblPr>
    <w:tblStylePr w:type="firstRow">
      <w:rPr>
        <w:rFonts w:asciiTheme="majorHAnsi" w:eastAsiaTheme="majorEastAsia" w:hAnsiTheme="majorHAnsi" w:cstheme="majorBidi"/>
      </w:rPr>
      <w:tblPr/>
      <w:tcPr>
        <w:tcBorders>
          <w:top w:val="nil"/>
          <w:bottom w:val="single" w:sz="8" w:space="0" w:color="33B99B" w:themeColor="accent3"/>
        </w:tcBorders>
      </w:tcPr>
    </w:tblStylePr>
    <w:tblStylePr w:type="lastRow">
      <w:rPr>
        <w:b/>
        <w:bCs/>
        <w:color w:val="BFE9EC" w:themeColor="text2"/>
      </w:rPr>
      <w:tblPr/>
      <w:tcPr>
        <w:tcBorders>
          <w:top w:val="single" w:sz="8" w:space="0" w:color="33B99B" w:themeColor="accent3"/>
          <w:bottom w:val="single" w:sz="8" w:space="0" w:color="33B99B" w:themeColor="accent3"/>
        </w:tcBorders>
      </w:tcPr>
    </w:tblStylePr>
    <w:tblStylePr w:type="firstCol">
      <w:rPr>
        <w:b/>
        <w:bCs/>
      </w:rPr>
    </w:tblStylePr>
    <w:tblStylePr w:type="lastCol">
      <w:rPr>
        <w:b/>
        <w:bCs/>
      </w:rPr>
      <w:tblPr/>
      <w:tcPr>
        <w:tcBorders>
          <w:top w:val="single" w:sz="8" w:space="0" w:color="33B99B" w:themeColor="accent3"/>
          <w:bottom w:val="single" w:sz="8" w:space="0" w:color="33B99B" w:themeColor="accent3"/>
        </w:tcBorders>
      </w:tcPr>
    </w:tblStylePr>
    <w:tblStylePr w:type="band1Vert">
      <w:tblPr/>
      <w:tcPr>
        <w:shd w:val="clear" w:color="auto" w:fill="C9F0E7" w:themeFill="accent3" w:themeFillTint="3F"/>
      </w:tcPr>
    </w:tblStylePr>
    <w:tblStylePr w:type="band1Horz">
      <w:tblPr/>
      <w:tcPr>
        <w:shd w:val="clear" w:color="auto" w:fill="C9F0E7" w:themeFill="accent3" w:themeFillTint="3F"/>
      </w:tcPr>
    </w:tblStylePr>
  </w:style>
  <w:style w:type="table" w:styleId="Mediumliste1-fremhvningsfarve4">
    <w:name w:val="Medium List 1 Accent 4"/>
    <w:basedOn w:val="Tabel-Normal"/>
    <w:uiPriority w:val="99"/>
    <w:semiHidden/>
    <w:rsid w:val="00A53A52"/>
    <w:pPr>
      <w:spacing w:line="240" w:lineRule="auto"/>
    </w:pPr>
    <w:rPr>
      <w:color w:val="000000" w:themeColor="text1"/>
    </w:rPr>
    <w:tblPr>
      <w:tblStyleRowBandSize w:val="1"/>
      <w:tblStyleColBandSize w:val="1"/>
      <w:tblBorders>
        <w:top w:val="single" w:sz="8" w:space="0" w:color="0085AD" w:themeColor="accent4"/>
        <w:bottom w:val="single" w:sz="8" w:space="0" w:color="0085AD" w:themeColor="accent4"/>
      </w:tblBorders>
    </w:tblPr>
    <w:tblStylePr w:type="firstRow">
      <w:rPr>
        <w:rFonts w:asciiTheme="majorHAnsi" w:eastAsiaTheme="majorEastAsia" w:hAnsiTheme="majorHAnsi" w:cstheme="majorBidi"/>
      </w:rPr>
      <w:tblPr/>
      <w:tcPr>
        <w:tcBorders>
          <w:top w:val="nil"/>
          <w:bottom w:val="single" w:sz="8" w:space="0" w:color="0085AD" w:themeColor="accent4"/>
        </w:tcBorders>
      </w:tcPr>
    </w:tblStylePr>
    <w:tblStylePr w:type="lastRow">
      <w:rPr>
        <w:b/>
        <w:bCs/>
        <w:color w:val="BFE9EC" w:themeColor="text2"/>
      </w:rPr>
      <w:tblPr/>
      <w:tcPr>
        <w:tcBorders>
          <w:top w:val="single" w:sz="8" w:space="0" w:color="0085AD" w:themeColor="accent4"/>
          <w:bottom w:val="single" w:sz="8" w:space="0" w:color="0085AD" w:themeColor="accent4"/>
        </w:tcBorders>
      </w:tcPr>
    </w:tblStylePr>
    <w:tblStylePr w:type="firstCol">
      <w:rPr>
        <w:b/>
        <w:bCs/>
      </w:rPr>
    </w:tblStylePr>
    <w:tblStylePr w:type="lastCol">
      <w:rPr>
        <w:b/>
        <w:bCs/>
      </w:rPr>
      <w:tblPr/>
      <w:tcPr>
        <w:tcBorders>
          <w:top w:val="single" w:sz="8" w:space="0" w:color="0085AD" w:themeColor="accent4"/>
          <w:bottom w:val="single" w:sz="8" w:space="0" w:color="0085AD" w:themeColor="accent4"/>
        </w:tcBorders>
      </w:tcPr>
    </w:tblStylePr>
    <w:tblStylePr w:type="band1Vert">
      <w:tblPr/>
      <w:tcPr>
        <w:shd w:val="clear" w:color="auto" w:fill="ABEBFF" w:themeFill="accent4" w:themeFillTint="3F"/>
      </w:tcPr>
    </w:tblStylePr>
    <w:tblStylePr w:type="band1Horz">
      <w:tblPr/>
      <w:tcPr>
        <w:shd w:val="clear" w:color="auto" w:fill="ABEBFF" w:themeFill="accent4" w:themeFillTint="3F"/>
      </w:tcPr>
    </w:tblStylePr>
  </w:style>
  <w:style w:type="table" w:styleId="Mediumliste1-fremhvningsfarve5">
    <w:name w:val="Medium List 1 Accent 5"/>
    <w:basedOn w:val="Tabel-Normal"/>
    <w:uiPriority w:val="99"/>
    <w:semiHidden/>
    <w:rsid w:val="00A53A52"/>
    <w:pPr>
      <w:spacing w:line="240" w:lineRule="auto"/>
    </w:pPr>
    <w:rPr>
      <w:color w:val="000000" w:themeColor="text1"/>
    </w:rPr>
    <w:tblPr>
      <w:tblStyleRowBandSize w:val="1"/>
      <w:tblStyleColBandSize w:val="1"/>
      <w:tblBorders>
        <w:top w:val="single" w:sz="8" w:space="0" w:color="EFDB6C" w:themeColor="accent5"/>
        <w:bottom w:val="single" w:sz="8" w:space="0" w:color="EFDB6C" w:themeColor="accent5"/>
      </w:tblBorders>
    </w:tblPr>
    <w:tblStylePr w:type="firstRow">
      <w:rPr>
        <w:rFonts w:asciiTheme="majorHAnsi" w:eastAsiaTheme="majorEastAsia" w:hAnsiTheme="majorHAnsi" w:cstheme="majorBidi"/>
      </w:rPr>
      <w:tblPr/>
      <w:tcPr>
        <w:tcBorders>
          <w:top w:val="nil"/>
          <w:bottom w:val="single" w:sz="8" w:space="0" w:color="EFDB6C" w:themeColor="accent5"/>
        </w:tcBorders>
      </w:tcPr>
    </w:tblStylePr>
    <w:tblStylePr w:type="lastRow">
      <w:rPr>
        <w:b/>
        <w:bCs/>
        <w:color w:val="BFE9EC" w:themeColor="text2"/>
      </w:rPr>
      <w:tblPr/>
      <w:tcPr>
        <w:tcBorders>
          <w:top w:val="single" w:sz="8" w:space="0" w:color="EFDB6C" w:themeColor="accent5"/>
          <w:bottom w:val="single" w:sz="8" w:space="0" w:color="EFDB6C" w:themeColor="accent5"/>
        </w:tcBorders>
      </w:tcPr>
    </w:tblStylePr>
    <w:tblStylePr w:type="firstCol">
      <w:rPr>
        <w:b/>
        <w:bCs/>
      </w:rPr>
    </w:tblStylePr>
    <w:tblStylePr w:type="lastCol">
      <w:rPr>
        <w:b/>
        <w:bCs/>
      </w:rPr>
      <w:tblPr/>
      <w:tcPr>
        <w:tcBorders>
          <w:top w:val="single" w:sz="8" w:space="0" w:color="EFDB6C" w:themeColor="accent5"/>
          <w:bottom w:val="single" w:sz="8" w:space="0" w:color="EFDB6C" w:themeColor="accent5"/>
        </w:tcBorders>
      </w:tcPr>
    </w:tblStylePr>
    <w:tblStylePr w:type="band1Vert">
      <w:tblPr/>
      <w:tcPr>
        <w:shd w:val="clear" w:color="auto" w:fill="FBF6DA" w:themeFill="accent5" w:themeFillTint="3F"/>
      </w:tcPr>
    </w:tblStylePr>
    <w:tblStylePr w:type="band1Horz">
      <w:tblPr/>
      <w:tcPr>
        <w:shd w:val="clear" w:color="auto" w:fill="FBF6DA" w:themeFill="accent5" w:themeFillTint="3F"/>
      </w:tcPr>
    </w:tblStylePr>
  </w:style>
  <w:style w:type="table" w:styleId="Mediumliste1-fremhvningsfarve6">
    <w:name w:val="Medium List 1 Accent 6"/>
    <w:basedOn w:val="Tabel-Normal"/>
    <w:uiPriority w:val="99"/>
    <w:semiHidden/>
    <w:rsid w:val="00A53A52"/>
    <w:pPr>
      <w:spacing w:line="240" w:lineRule="auto"/>
    </w:pPr>
    <w:rPr>
      <w:color w:val="000000" w:themeColor="text1"/>
    </w:rPr>
    <w:tblPr>
      <w:tblStyleRowBandSize w:val="1"/>
      <w:tblStyleColBandSize w:val="1"/>
      <w:tblBorders>
        <w:top w:val="single" w:sz="8" w:space="0" w:color="512D6D" w:themeColor="accent6"/>
        <w:bottom w:val="single" w:sz="8" w:space="0" w:color="512D6D" w:themeColor="accent6"/>
      </w:tblBorders>
    </w:tblPr>
    <w:tblStylePr w:type="firstRow">
      <w:rPr>
        <w:rFonts w:asciiTheme="majorHAnsi" w:eastAsiaTheme="majorEastAsia" w:hAnsiTheme="majorHAnsi" w:cstheme="majorBidi"/>
      </w:rPr>
      <w:tblPr/>
      <w:tcPr>
        <w:tcBorders>
          <w:top w:val="nil"/>
          <w:bottom w:val="single" w:sz="8" w:space="0" w:color="512D6D" w:themeColor="accent6"/>
        </w:tcBorders>
      </w:tcPr>
    </w:tblStylePr>
    <w:tblStylePr w:type="lastRow">
      <w:rPr>
        <w:b/>
        <w:bCs/>
        <w:color w:val="BFE9EC" w:themeColor="text2"/>
      </w:rPr>
      <w:tblPr/>
      <w:tcPr>
        <w:tcBorders>
          <w:top w:val="single" w:sz="8" w:space="0" w:color="512D6D" w:themeColor="accent6"/>
          <w:bottom w:val="single" w:sz="8" w:space="0" w:color="512D6D" w:themeColor="accent6"/>
        </w:tcBorders>
      </w:tcPr>
    </w:tblStylePr>
    <w:tblStylePr w:type="firstCol">
      <w:rPr>
        <w:b/>
        <w:bCs/>
      </w:rPr>
    </w:tblStylePr>
    <w:tblStylePr w:type="lastCol">
      <w:rPr>
        <w:b/>
        <w:bCs/>
      </w:rPr>
      <w:tblPr/>
      <w:tcPr>
        <w:tcBorders>
          <w:top w:val="single" w:sz="8" w:space="0" w:color="512D6D" w:themeColor="accent6"/>
          <w:bottom w:val="single" w:sz="8" w:space="0" w:color="512D6D" w:themeColor="accent6"/>
        </w:tcBorders>
      </w:tcPr>
    </w:tblStylePr>
    <w:tblStylePr w:type="band1Vert">
      <w:tblPr/>
      <w:tcPr>
        <w:shd w:val="clear" w:color="auto" w:fill="D5C0E5" w:themeFill="accent6" w:themeFillTint="3F"/>
      </w:tcPr>
    </w:tblStylePr>
    <w:tblStylePr w:type="band1Horz">
      <w:tblPr/>
      <w:tcPr>
        <w:shd w:val="clear" w:color="auto" w:fill="D5C0E5" w:themeFill="accent6" w:themeFillTint="3F"/>
      </w:tcPr>
    </w:tblStylePr>
  </w:style>
  <w:style w:type="table" w:styleId="Mediumliste2">
    <w:name w:val="Medium List 2"/>
    <w:basedOn w:val="Tabel-Normal"/>
    <w:uiPriority w:val="99"/>
    <w:semiHidden/>
    <w:rsid w:val="00A53A5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99"/>
    <w:semiHidden/>
    <w:rsid w:val="00A53A5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A7B5" w:themeColor="accent1"/>
        <w:left w:val="single" w:sz="8" w:space="0" w:color="00A7B5" w:themeColor="accent1"/>
        <w:bottom w:val="single" w:sz="8" w:space="0" w:color="00A7B5" w:themeColor="accent1"/>
        <w:right w:val="single" w:sz="8" w:space="0" w:color="00A7B5" w:themeColor="accent1"/>
      </w:tblBorders>
    </w:tblPr>
    <w:tblStylePr w:type="firstRow">
      <w:rPr>
        <w:sz w:val="24"/>
        <w:szCs w:val="24"/>
      </w:rPr>
      <w:tblPr/>
      <w:tcPr>
        <w:tcBorders>
          <w:top w:val="nil"/>
          <w:left w:val="nil"/>
          <w:bottom w:val="single" w:sz="24" w:space="0" w:color="00A7B5" w:themeColor="accent1"/>
          <w:right w:val="nil"/>
          <w:insideH w:val="nil"/>
          <w:insideV w:val="nil"/>
        </w:tcBorders>
        <w:shd w:val="clear" w:color="auto" w:fill="FFFFFF" w:themeFill="background1"/>
      </w:tcPr>
    </w:tblStylePr>
    <w:tblStylePr w:type="lastRow">
      <w:tblPr/>
      <w:tcPr>
        <w:tcBorders>
          <w:top w:val="single" w:sz="8" w:space="0" w:color="00A7B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7B5" w:themeColor="accent1"/>
          <w:insideH w:val="nil"/>
          <w:insideV w:val="nil"/>
        </w:tcBorders>
        <w:shd w:val="clear" w:color="auto" w:fill="FFFFFF" w:themeFill="background1"/>
      </w:tcPr>
    </w:tblStylePr>
    <w:tblStylePr w:type="lastCol">
      <w:tblPr/>
      <w:tcPr>
        <w:tcBorders>
          <w:top w:val="nil"/>
          <w:left w:val="single" w:sz="8" w:space="0" w:color="00A7B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DF8FF" w:themeFill="accent1" w:themeFillTint="3F"/>
      </w:tcPr>
    </w:tblStylePr>
    <w:tblStylePr w:type="band1Horz">
      <w:tblPr/>
      <w:tcPr>
        <w:tcBorders>
          <w:top w:val="nil"/>
          <w:bottom w:val="nil"/>
          <w:insideH w:val="nil"/>
          <w:insideV w:val="nil"/>
        </w:tcBorders>
        <w:shd w:val="clear" w:color="auto" w:fill="ADF8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99"/>
    <w:semiHidden/>
    <w:rsid w:val="00A53A5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tblBorders>
    </w:tblPr>
    <w:tblStylePr w:type="firstRow">
      <w:rPr>
        <w:sz w:val="24"/>
        <w:szCs w:val="24"/>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tblPr/>
      <w:tcPr>
        <w:tcBorders>
          <w:top w:val="single" w:sz="8" w:space="0" w:color="003127"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127" w:themeColor="accent2"/>
          <w:insideH w:val="nil"/>
          <w:insideV w:val="nil"/>
        </w:tcBorders>
        <w:shd w:val="clear" w:color="auto" w:fill="FFFFFF" w:themeFill="background1"/>
      </w:tcPr>
    </w:tblStylePr>
    <w:tblStylePr w:type="lastCol">
      <w:tblPr/>
      <w:tcPr>
        <w:tcBorders>
          <w:top w:val="nil"/>
          <w:left w:val="single" w:sz="8" w:space="0" w:color="0031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8DFFE7" w:themeFill="accent2" w:themeFillTint="3F"/>
      </w:tcPr>
    </w:tblStylePr>
    <w:tblStylePr w:type="band1Horz">
      <w:tblPr/>
      <w:tcPr>
        <w:tcBorders>
          <w:top w:val="nil"/>
          <w:bottom w:val="nil"/>
          <w:insideH w:val="nil"/>
          <w:insideV w:val="nil"/>
        </w:tcBorders>
        <w:shd w:val="clear" w:color="auto" w:fill="8DFFE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99"/>
    <w:semiHidden/>
    <w:rsid w:val="00A53A5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3B99B" w:themeColor="accent3"/>
        <w:left w:val="single" w:sz="8" w:space="0" w:color="33B99B" w:themeColor="accent3"/>
        <w:bottom w:val="single" w:sz="8" w:space="0" w:color="33B99B" w:themeColor="accent3"/>
        <w:right w:val="single" w:sz="8" w:space="0" w:color="33B99B" w:themeColor="accent3"/>
      </w:tblBorders>
    </w:tblPr>
    <w:tblStylePr w:type="firstRow">
      <w:rPr>
        <w:sz w:val="24"/>
        <w:szCs w:val="24"/>
      </w:rPr>
      <w:tblPr/>
      <w:tcPr>
        <w:tcBorders>
          <w:top w:val="nil"/>
          <w:left w:val="nil"/>
          <w:bottom w:val="single" w:sz="24" w:space="0" w:color="33B99B" w:themeColor="accent3"/>
          <w:right w:val="nil"/>
          <w:insideH w:val="nil"/>
          <w:insideV w:val="nil"/>
        </w:tcBorders>
        <w:shd w:val="clear" w:color="auto" w:fill="FFFFFF" w:themeFill="background1"/>
      </w:tcPr>
    </w:tblStylePr>
    <w:tblStylePr w:type="lastRow">
      <w:tblPr/>
      <w:tcPr>
        <w:tcBorders>
          <w:top w:val="single" w:sz="8" w:space="0" w:color="33B99B"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3B99B" w:themeColor="accent3"/>
          <w:insideH w:val="nil"/>
          <w:insideV w:val="nil"/>
        </w:tcBorders>
        <w:shd w:val="clear" w:color="auto" w:fill="FFFFFF" w:themeFill="background1"/>
      </w:tcPr>
    </w:tblStylePr>
    <w:tblStylePr w:type="lastCol">
      <w:tblPr/>
      <w:tcPr>
        <w:tcBorders>
          <w:top w:val="nil"/>
          <w:left w:val="single" w:sz="8" w:space="0" w:color="33B99B"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F0E7" w:themeFill="accent3" w:themeFillTint="3F"/>
      </w:tcPr>
    </w:tblStylePr>
    <w:tblStylePr w:type="band1Horz">
      <w:tblPr/>
      <w:tcPr>
        <w:tcBorders>
          <w:top w:val="nil"/>
          <w:bottom w:val="nil"/>
          <w:insideH w:val="nil"/>
          <w:insideV w:val="nil"/>
        </w:tcBorders>
        <w:shd w:val="clear" w:color="auto" w:fill="C9F0E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99"/>
    <w:semiHidden/>
    <w:rsid w:val="00A53A5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5AD" w:themeColor="accent4"/>
        <w:left w:val="single" w:sz="8" w:space="0" w:color="0085AD" w:themeColor="accent4"/>
        <w:bottom w:val="single" w:sz="8" w:space="0" w:color="0085AD" w:themeColor="accent4"/>
        <w:right w:val="single" w:sz="8" w:space="0" w:color="0085AD" w:themeColor="accent4"/>
      </w:tblBorders>
    </w:tblPr>
    <w:tblStylePr w:type="firstRow">
      <w:rPr>
        <w:sz w:val="24"/>
        <w:szCs w:val="24"/>
      </w:rPr>
      <w:tblPr/>
      <w:tcPr>
        <w:tcBorders>
          <w:top w:val="nil"/>
          <w:left w:val="nil"/>
          <w:bottom w:val="single" w:sz="24" w:space="0" w:color="0085AD" w:themeColor="accent4"/>
          <w:right w:val="nil"/>
          <w:insideH w:val="nil"/>
          <w:insideV w:val="nil"/>
        </w:tcBorders>
        <w:shd w:val="clear" w:color="auto" w:fill="FFFFFF" w:themeFill="background1"/>
      </w:tcPr>
    </w:tblStylePr>
    <w:tblStylePr w:type="lastRow">
      <w:tblPr/>
      <w:tcPr>
        <w:tcBorders>
          <w:top w:val="single" w:sz="8" w:space="0" w:color="0085A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5AD" w:themeColor="accent4"/>
          <w:insideH w:val="nil"/>
          <w:insideV w:val="nil"/>
        </w:tcBorders>
        <w:shd w:val="clear" w:color="auto" w:fill="FFFFFF" w:themeFill="background1"/>
      </w:tcPr>
    </w:tblStylePr>
    <w:tblStylePr w:type="lastCol">
      <w:tblPr/>
      <w:tcPr>
        <w:tcBorders>
          <w:top w:val="nil"/>
          <w:left w:val="single" w:sz="8" w:space="0" w:color="0085A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BEBFF" w:themeFill="accent4" w:themeFillTint="3F"/>
      </w:tcPr>
    </w:tblStylePr>
    <w:tblStylePr w:type="band1Horz">
      <w:tblPr/>
      <w:tcPr>
        <w:tcBorders>
          <w:top w:val="nil"/>
          <w:bottom w:val="nil"/>
          <w:insideH w:val="nil"/>
          <w:insideV w:val="nil"/>
        </w:tcBorders>
        <w:shd w:val="clear" w:color="auto" w:fill="ABEB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99"/>
    <w:semiHidden/>
    <w:rsid w:val="00A53A5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FDB6C" w:themeColor="accent5"/>
        <w:left w:val="single" w:sz="8" w:space="0" w:color="EFDB6C" w:themeColor="accent5"/>
        <w:bottom w:val="single" w:sz="8" w:space="0" w:color="EFDB6C" w:themeColor="accent5"/>
        <w:right w:val="single" w:sz="8" w:space="0" w:color="EFDB6C" w:themeColor="accent5"/>
      </w:tblBorders>
    </w:tblPr>
    <w:tblStylePr w:type="firstRow">
      <w:rPr>
        <w:sz w:val="24"/>
        <w:szCs w:val="24"/>
      </w:rPr>
      <w:tblPr/>
      <w:tcPr>
        <w:tcBorders>
          <w:top w:val="nil"/>
          <w:left w:val="nil"/>
          <w:bottom w:val="single" w:sz="24" w:space="0" w:color="EFDB6C" w:themeColor="accent5"/>
          <w:right w:val="nil"/>
          <w:insideH w:val="nil"/>
          <w:insideV w:val="nil"/>
        </w:tcBorders>
        <w:shd w:val="clear" w:color="auto" w:fill="FFFFFF" w:themeFill="background1"/>
      </w:tcPr>
    </w:tblStylePr>
    <w:tblStylePr w:type="lastRow">
      <w:tblPr/>
      <w:tcPr>
        <w:tcBorders>
          <w:top w:val="single" w:sz="8" w:space="0" w:color="EFDB6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FDB6C" w:themeColor="accent5"/>
          <w:insideH w:val="nil"/>
          <w:insideV w:val="nil"/>
        </w:tcBorders>
        <w:shd w:val="clear" w:color="auto" w:fill="FFFFFF" w:themeFill="background1"/>
      </w:tcPr>
    </w:tblStylePr>
    <w:tblStylePr w:type="lastCol">
      <w:tblPr/>
      <w:tcPr>
        <w:tcBorders>
          <w:top w:val="nil"/>
          <w:left w:val="single" w:sz="8" w:space="0" w:color="EFDB6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F6DA" w:themeFill="accent5" w:themeFillTint="3F"/>
      </w:tcPr>
    </w:tblStylePr>
    <w:tblStylePr w:type="band1Horz">
      <w:tblPr/>
      <w:tcPr>
        <w:tcBorders>
          <w:top w:val="nil"/>
          <w:bottom w:val="nil"/>
          <w:insideH w:val="nil"/>
          <w:insideV w:val="nil"/>
        </w:tcBorders>
        <w:shd w:val="clear" w:color="auto" w:fill="FBF6DA"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99"/>
    <w:semiHidden/>
    <w:rsid w:val="00A53A5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12D6D" w:themeColor="accent6"/>
        <w:left w:val="single" w:sz="8" w:space="0" w:color="512D6D" w:themeColor="accent6"/>
        <w:bottom w:val="single" w:sz="8" w:space="0" w:color="512D6D" w:themeColor="accent6"/>
        <w:right w:val="single" w:sz="8" w:space="0" w:color="512D6D" w:themeColor="accent6"/>
      </w:tblBorders>
    </w:tblPr>
    <w:tblStylePr w:type="firstRow">
      <w:rPr>
        <w:sz w:val="24"/>
        <w:szCs w:val="24"/>
      </w:rPr>
      <w:tblPr/>
      <w:tcPr>
        <w:tcBorders>
          <w:top w:val="nil"/>
          <w:left w:val="nil"/>
          <w:bottom w:val="single" w:sz="24" w:space="0" w:color="512D6D" w:themeColor="accent6"/>
          <w:right w:val="nil"/>
          <w:insideH w:val="nil"/>
          <w:insideV w:val="nil"/>
        </w:tcBorders>
        <w:shd w:val="clear" w:color="auto" w:fill="FFFFFF" w:themeFill="background1"/>
      </w:tcPr>
    </w:tblStylePr>
    <w:tblStylePr w:type="lastRow">
      <w:tblPr/>
      <w:tcPr>
        <w:tcBorders>
          <w:top w:val="single" w:sz="8" w:space="0" w:color="512D6D"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2D6D" w:themeColor="accent6"/>
          <w:insideH w:val="nil"/>
          <w:insideV w:val="nil"/>
        </w:tcBorders>
        <w:shd w:val="clear" w:color="auto" w:fill="FFFFFF" w:themeFill="background1"/>
      </w:tcPr>
    </w:tblStylePr>
    <w:tblStylePr w:type="lastCol">
      <w:tblPr/>
      <w:tcPr>
        <w:tcBorders>
          <w:top w:val="nil"/>
          <w:left w:val="single" w:sz="8" w:space="0" w:color="512D6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C0E5" w:themeFill="accent6" w:themeFillTint="3F"/>
      </w:tcPr>
    </w:tblStylePr>
    <w:tblStylePr w:type="band1Horz">
      <w:tblPr/>
      <w:tcPr>
        <w:tcBorders>
          <w:top w:val="nil"/>
          <w:bottom w:val="nil"/>
          <w:insideH w:val="nil"/>
          <w:insideV w:val="nil"/>
        </w:tcBorders>
        <w:shd w:val="clear" w:color="auto" w:fill="D5C0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99"/>
    <w:semiHidden/>
    <w:rsid w:val="00A53A52"/>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99"/>
    <w:semiHidden/>
    <w:rsid w:val="00A53A52"/>
    <w:pPr>
      <w:spacing w:line="240" w:lineRule="auto"/>
    </w:pPr>
    <w:tblPr>
      <w:tblStyleRowBandSize w:val="1"/>
      <w:tblStyleColBandSize w:val="1"/>
      <w:tblBorders>
        <w:top w:val="single" w:sz="8" w:space="0" w:color="08EBFF" w:themeColor="accent1" w:themeTint="BF"/>
        <w:left w:val="single" w:sz="8" w:space="0" w:color="08EBFF" w:themeColor="accent1" w:themeTint="BF"/>
        <w:bottom w:val="single" w:sz="8" w:space="0" w:color="08EBFF" w:themeColor="accent1" w:themeTint="BF"/>
        <w:right w:val="single" w:sz="8" w:space="0" w:color="08EBFF" w:themeColor="accent1" w:themeTint="BF"/>
        <w:insideH w:val="single" w:sz="8" w:space="0" w:color="08EBFF" w:themeColor="accent1" w:themeTint="BF"/>
      </w:tblBorders>
    </w:tblPr>
    <w:tblStylePr w:type="firstRow">
      <w:pPr>
        <w:spacing w:before="0" w:after="0" w:line="240" w:lineRule="auto"/>
      </w:pPr>
      <w:rPr>
        <w:b/>
        <w:bCs/>
        <w:color w:val="FFFFFF" w:themeColor="background1"/>
      </w:rPr>
      <w:tblPr/>
      <w:tcPr>
        <w:tcBorders>
          <w:top w:val="single" w:sz="8" w:space="0" w:color="08EBFF" w:themeColor="accent1" w:themeTint="BF"/>
          <w:left w:val="single" w:sz="8" w:space="0" w:color="08EBFF" w:themeColor="accent1" w:themeTint="BF"/>
          <w:bottom w:val="single" w:sz="8" w:space="0" w:color="08EBFF" w:themeColor="accent1" w:themeTint="BF"/>
          <w:right w:val="single" w:sz="8" w:space="0" w:color="08EBFF" w:themeColor="accent1" w:themeTint="BF"/>
          <w:insideH w:val="nil"/>
          <w:insideV w:val="nil"/>
        </w:tcBorders>
        <w:shd w:val="clear" w:color="auto" w:fill="00A7B5" w:themeFill="accent1"/>
      </w:tcPr>
    </w:tblStylePr>
    <w:tblStylePr w:type="lastRow">
      <w:pPr>
        <w:spacing w:before="0" w:after="0" w:line="240" w:lineRule="auto"/>
      </w:pPr>
      <w:rPr>
        <w:b/>
        <w:bCs/>
      </w:rPr>
      <w:tblPr/>
      <w:tcPr>
        <w:tcBorders>
          <w:top w:val="double" w:sz="6" w:space="0" w:color="08EBFF" w:themeColor="accent1" w:themeTint="BF"/>
          <w:left w:val="single" w:sz="8" w:space="0" w:color="08EBFF" w:themeColor="accent1" w:themeTint="BF"/>
          <w:bottom w:val="single" w:sz="8" w:space="0" w:color="08EBFF" w:themeColor="accent1" w:themeTint="BF"/>
          <w:right w:val="single" w:sz="8" w:space="0" w:color="08EB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DF8FF" w:themeFill="accent1" w:themeFillTint="3F"/>
      </w:tcPr>
    </w:tblStylePr>
    <w:tblStylePr w:type="band1Horz">
      <w:tblPr/>
      <w:tcPr>
        <w:tcBorders>
          <w:insideH w:val="nil"/>
          <w:insideV w:val="nil"/>
        </w:tcBorders>
        <w:shd w:val="clear" w:color="auto" w:fill="ADF8FF"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99"/>
    <w:semiHidden/>
    <w:rsid w:val="00A53A52"/>
    <w:pPr>
      <w:spacing w:line="240" w:lineRule="auto"/>
    </w:pPr>
    <w:tblPr>
      <w:tblStyleRowBandSize w:val="1"/>
      <w:tblStyleColBandSize w:val="1"/>
      <w:tblBorders>
        <w:top w:val="single" w:sz="8"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single" w:sz="8" w:space="0" w:color="00A482" w:themeColor="accent2" w:themeTint="BF"/>
      </w:tblBorders>
    </w:tblPr>
    <w:tblStylePr w:type="firstRow">
      <w:pPr>
        <w:spacing w:before="0" w:after="0" w:line="240" w:lineRule="auto"/>
      </w:pPr>
      <w:rPr>
        <w:b/>
        <w:bCs/>
        <w:color w:val="FFFFFF" w:themeColor="background1"/>
      </w:rPr>
      <w:tblPr/>
      <w:tcPr>
        <w:tcBorders>
          <w:top w:val="single" w:sz="8"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nil"/>
          <w:insideV w:val="nil"/>
        </w:tcBorders>
        <w:shd w:val="clear" w:color="auto" w:fill="003127" w:themeFill="accent2"/>
      </w:tcPr>
    </w:tblStylePr>
    <w:tblStylePr w:type="lastRow">
      <w:pPr>
        <w:spacing w:before="0" w:after="0" w:line="240" w:lineRule="auto"/>
      </w:pPr>
      <w:rPr>
        <w:b/>
        <w:bCs/>
      </w:rPr>
      <w:tblPr/>
      <w:tcPr>
        <w:tcBorders>
          <w:top w:val="double" w:sz="6"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nil"/>
          <w:insideV w:val="nil"/>
        </w:tcBorders>
      </w:tcPr>
    </w:tblStylePr>
    <w:tblStylePr w:type="firstCol">
      <w:rPr>
        <w:b/>
        <w:bCs/>
      </w:rPr>
    </w:tblStylePr>
    <w:tblStylePr w:type="lastCol">
      <w:rPr>
        <w:b/>
        <w:bCs/>
      </w:rPr>
    </w:tblStylePr>
    <w:tblStylePr w:type="band1Vert">
      <w:tblPr/>
      <w:tcPr>
        <w:shd w:val="clear" w:color="auto" w:fill="8DFFE7" w:themeFill="accent2" w:themeFillTint="3F"/>
      </w:tcPr>
    </w:tblStylePr>
    <w:tblStylePr w:type="band1Horz">
      <w:tblPr/>
      <w:tcPr>
        <w:tcBorders>
          <w:insideH w:val="nil"/>
          <w:insideV w:val="nil"/>
        </w:tcBorders>
        <w:shd w:val="clear" w:color="auto" w:fill="8DFFE7"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99"/>
    <w:semiHidden/>
    <w:rsid w:val="00A53A52"/>
    <w:pPr>
      <w:spacing w:line="240" w:lineRule="auto"/>
    </w:pPr>
    <w:tblPr>
      <w:tblStyleRowBandSize w:val="1"/>
      <w:tblStyleColBandSize w:val="1"/>
      <w:tblBorders>
        <w:top w:val="single" w:sz="8" w:space="0" w:color="5ED2B8" w:themeColor="accent3" w:themeTint="BF"/>
        <w:left w:val="single" w:sz="8" w:space="0" w:color="5ED2B8" w:themeColor="accent3" w:themeTint="BF"/>
        <w:bottom w:val="single" w:sz="8" w:space="0" w:color="5ED2B8" w:themeColor="accent3" w:themeTint="BF"/>
        <w:right w:val="single" w:sz="8" w:space="0" w:color="5ED2B8" w:themeColor="accent3" w:themeTint="BF"/>
        <w:insideH w:val="single" w:sz="8" w:space="0" w:color="5ED2B8" w:themeColor="accent3" w:themeTint="BF"/>
      </w:tblBorders>
    </w:tblPr>
    <w:tblStylePr w:type="firstRow">
      <w:pPr>
        <w:spacing w:before="0" w:after="0" w:line="240" w:lineRule="auto"/>
      </w:pPr>
      <w:rPr>
        <w:b/>
        <w:bCs/>
        <w:color w:val="FFFFFF" w:themeColor="background1"/>
      </w:rPr>
      <w:tblPr/>
      <w:tcPr>
        <w:tcBorders>
          <w:top w:val="single" w:sz="8" w:space="0" w:color="5ED2B8" w:themeColor="accent3" w:themeTint="BF"/>
          <w:left w:val="single" w:sz="8" w:space="0" w:color="5ED2B8" w:themeColor="accent3" w:themeTint="BF"/>
          <w:bottom w:val="single" w:sz="8" w:space="0" w:color="5ED2B8" w:themeColor="accent3" w:themeTint="BF"/>
          <w:right w:val="single" w:sz="8" w:space="0" w:color="5ED2B8" w:themeColor="accent3" w:themeTint="BF"/>
          <w:insideH w:val="nil"/>
          <w:insideV w:val="nil"/>
        </w:tcBorders>
        <w:shd w:val="clear" w:color="auto" w:fill="33B99B" w:themeFill="accent3"/>
      </w:tcPr>
    </w:tblStylePr>
    <w:tblStylePr w:type="lastRow">
      <w:pPr>
        <w:spacing w:before="0" w:after="0" w:line="240" w:lineRule="auto"/>
      </w:pPr>
      <w:rPr>
        <w:b/>
        <w:bCs/>
      </w:rPr>
      <w:tblPr/>
      <w:tcPr>
        <w:tcBorders>
          <w:top w:val="double" w:sz="6" w:space="0" w:color="5ED2B8" w:themeColor="accent3" w:themeTint="BF"/>
          <w:left w:val="single" w:sz="8" w:space="0" w:color="5ED2B8" w:themeColor="accent3" w:themeTint="BF"/>
          <w:bottom w:val="single" w:sz="8" w:space="0" w:color="5ED2B8" w:themeColor="accent3" w:themeTint="BF"/>
          <w:right w:val="single" w:sz="8" w:space="0" w:color="5ED2B8" w:themeColor="accent3" w:themeTint="BF"/>
          <w:insideH w:val="nil"/>
          <w:insideV w:val="nil"/>
        </w:tcBorders>
      </w:tcPr>
    </w:tblStylePr>
    <w:tblStylePr w:type="firstCol">
      <w:rPr>
        <w:b/>
        <w:bCs/>
      </w:rPr>
    </w:tblStylePr>
    <w:tblStylePr w:type="lastCol">
      <w:rPr>
        <w:b/>
        <w:bCs/>
      </w:rPr>
    </w:tblStylePr>
    <w:tblStylePr w:type="band1Vert">
      <w:tblPr/>
      <w:tcPr>
        <w:shd w:val="clear" w:color="auto" w:fill="C9F0E7" w:themeFill="accent3" w:themeFillTint="3F"/>
      </w:tcPr>
    </w:tblStylePr>
    <w:tblStylePr w:type="band1Horz">
      <w:tblPr/>
      <w:tcPr>
        <w:tcBorders>
          <w:insideH w:val="nil"/>
          <w:insideV w:val="nil"/>
        </w:tcBorders>
        <w:shd w:val="clear" w:color="auto" w:fill="C9F0E7"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99"/>
    <w:semiHidden/>
    <w:rsid w:val="00A53A52"/>
    <w:pPr>
      <w:spacing w:line="240" w:lineRule="auto"/>
    </w:pPr>
    <w:tblPr>
      <w:tblStyleRowBandSize w:val="1"/>
      <w:tblStyleColBandSize w:val="1"/>
      <w:tblBorders>
        <w:top w:val="single" w:sz="8" w:space="0" w:color="02C4FF" w:themeColor="accent4" w:themeTint="BF"/>
        <w:left w:val="single" w:sz="8" w:space="0" w:color="02C4FF" w:themeColor="accent4" w:themeTint="BF"/>
        <w:bottom w:val="single" w:sz="8" w:space="0" w:color="02C4FF" w:themeColor="accent4" w:themeTint="BF"/>
        <w:right w:val="single" w:sz="8" w:space="0" w:color="02C4FF" w:themeColor="accent4" w:themeTint="BF"/>
        <w:insideH w:val="single" w:sz="8" w:space="0" w:color="02C4FF" w:themeColor="accent4" w:themeTint="BF"/>
      </w:tblBorders>
    </w:tblPr>
    <w:tblStylePr w:type="firstRow">
      <w:pPr>
        <w:spacing w:before="0" w:after="0" w:line="240" w:lineRule="auto"/>
      </w:pPr>
      <w:rPr>
        <w:b/>
        <w:bCs/>
        <w:color w:val="FFFFFF" w:themeColor="background1"/>
      </w:rPr>
      <w:tblPr/>
      <w:tcPr>
        <w:tcBorders>
          <w:top w:val="single" w:sz="8" w:space="0" w:color="02C4FF" w:themeColor="accent4" w:themeTint="BF"/>
          <w:left w:val="single" w:sz="8" w:space="0" w:color="02C4FF" w:themeColor="accent4" w:themeTint="BF"/>
          <w:bottom w:val="single" w:sz="8" w:space="0" w:color="02C4FF" w:themeColor="accent4" w:themeTint="BF"/>
          <w:right w:val="single" w:sz="8" w:space="0" w:color="02C4FF" w:themeColor="accent4" w:themeTint="BF"/>
          <w:insideH w:val="nil"/>
          <w:insideV w:val="nil"/>
        </w:tcBorders>
        <w:shd w:val="clear" w:color="auto" w:fill="0085AD" w:themeFill="accent4"/>
      </w:tcPr>
    </w:tblStylePr>
    <w:tblStylePr w:type="lastRow">
      <w:pPr>
        <w:spacing w:before="0" w:after="0" w:line="240" w:lineRule="auto"/>
      </w:pPr>
      <w:rPr>
        <w:b/>
        <w:bCs/>
      </w:rPr>
      <w:tblPr/>
      <w:tcPr>
        <w:tcBorders>
          <w:top w:val="double" w:sz="6" w:space="0" w:color="02C4FF" w:themeColor="accent4" w:themeTint="BF"/>
          <w:left w:val="single" w:sz="8" w:space="0" w:color="02C4FF" w:themeColor="accent4" w:themeTint="BF"/>
          <w:bottom w:val="single" w:sz="8" w:space="0" w:color="02C4FF" w:themeColor="accent4" w:themeTint="BF"/>
          <w:right w:val="single" w:sz="8" w:space="0" w:color="02C4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ABEBFF" w:themeFill="accent4" w:themeFillTint="3F"/>
      </w:tcPr>
    </w:tblStylePr>
    <w:tblStylePr w:type="band1Horz">
      <w:tblPr/>
      <w:tcPr>
        <w:tcBorders>
          <w:insideH w:val="nil"/>
          <w:insideV w:val="nil"/>
        </w:tcBorders>
        <w:shd w:val="clear" w:color="auto" w:fill="ABEBFF"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99"/>
    <w:semiHidden/>
    <w:rsid w:val="00A53A52"/>
    <w:pPr>
      <w:spacing w:line="240" w:lineRule="auto"/>
    </w:pPr>
    <w:tblPr>
      <w:tblStyleRowBandSize w:val="1"/>
      <w:tblStyleColBandSize w:val="1"/>
      <w:tblBorders>
        <w:top w:val="single" w:sz="8" w:space="0" w:color="F3E390" w:themeColor="accent5" w:themeTint="BF"/>
        <w:left w:val="single" w:sz="8" w:space="0" w:color="F3E390" w:themeColor="accent5" w:themeTint="BF"/>
        <w:bottom w:val="single" w:sz="8" w:space="0" w:color="F3E390" w:themeColor="accent5" w:themeTint="BF"/>
        <w:right w:val="single" w:sz="8" w:space="0" w:color="F3E390" w:themeColor="accent5" w:themeTint="BF"/>
        <w:insideH w:val="single" w:sz="8" w:space="0" w:color="F3E390" w:themeColor="accent5" w:themeTint="BF"/>
      </w:tblBorders>
    </w:tblPr>
    <w:tblStylePr w:type="firstRow">
      <w:pPr>
        <w:spacing w:before="0" w:after="0" w:line="240" w:lineRule="auto"/>
      </w:pPr>
      <w:rPr>
        <w:b/>
        <w:bCs/>
        <w:color w:val="FFFFFF" w:themeColor="background1"/>
      </w:rPr>
      <w:tblPr/>
      <w:tcPr>
        <w:tcBorders>
          <w:top w:val="single" w:sz="8" w:space="0" w:color="F3E390" w:themeColor="accent5" w:themeTint="BF"/>
          <w:left w:val="single" w:sz="8" w:space="0" w:color="F3E390" w:themeColor="accent5" w:themeTint="BF"/>
          <w:bottom w:val="single" w:sz="8" w:space="0" w:color="F3E390" w:themeColor="accent5" w:themeTint="BF"/>
          <w:right w:val="single" w:sz="8" w:space="0" w:color="F3E390" w:themeColor="accent5" w:themeTint="BF"/>
          <w:insideH w:val="nil"/>
          <w:insideV w:val="nil"/>
        </w:tcBorders>
        <w:shd w:val="clear" w:color="auto" w:fill="EFDB6C" w:themeFill="accent5"/>
      </w:tcPr>
    </w:tblStylePr>
    <w:tblStylePr w:type="lastRow">
      <w:pPr>
        <w:spacing w:before="0" w:after="0" w:line="240" w:lineRule="auto"/>
      </w:pPr>
      <w:rPr>
        <w:b/>
        <w:bCs/>
      </w:rPr>
      <w:tblPr/>
      <w:tcPr>
        <w:tcBorders>
          <w:top w:val="double" w:sz="6" w:space="0" w:color="F3E390" w:themeColor="accent5" w:themeTint="BF"/>
          <w:left w:val="single" w:sz="8" w:space="0" w:color="F3E390" w:themeColor="accent5" w:themeTint="BF"/>
          <w:bottom w:val="single" w:sz="8" w:space="0" w:color="F3E390" w:themeColor="accent5" w:themeTint="BF"/>
          <w:right w:val="single" w:sz="8" w:space="0" w:color="F3E390" w:themeColor="accent5" w:themeTint="BF"/>
          <w:insideH w:val="nil"/>
          <w:insideV w:val="nil"/>
        </w:tcBorders>
      </w:tcPr>
    </w:tblStylePr>
    <w:tblStylePr w:type="firstCol">
      <w:rPr>
        <w:b/>
        <w:bCs/>
      </w:rPr>
    </w:tblStylePr>
    <w:tblStylePr w:type="lastCol">
      <w:rPr>
        <w:b/>
        <w:bCs/>
      </w:rPr>
    </w:tblStylePr>
    <w:tblStylePr w:type="band1Vert">
      <w:tblPr/>
      <w:tcPr>
        <w:shd w:val="clear" w:color="auto" w:fill="FBF6DA" w:themeFill="accent5" w:themeFillTint="3F"/>
      </w:tcPr>
    </w:tblStylePr>
    <w:tblStylePr w:type="band1Horz">
      <w:tblPr/>
      <w:tcPr>
        <w:tcBorders>
          <w:insideH w:val="nil"/>
          <w:insideV w:val="nil"/>
        </w:tcBorders>
        <w:shd w:val="clear" w:color="auto" w:fill="FBF6DA"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99"/>
    <w:semiHidden/>
    <w:rsid w:val="00A53A52"/>
    <w:pPr>
      <w:spacing w:line="240" w:lineRule="auto"/>
    </w:pPr>
    <w:tblPr>
      <w:tblStyleRowBandSize w:val="1"/>
      <w:tblStyleColBandSize w:val="1"/>
      <w:tblBorders>
        <w:top w:val="single" w:sz="8" w:space="0" w:color="7F47AC" w:themeColor="accent6" w:themeTint="BF"/>
        <w:left w:val="single" w:sz="8" w:space="0" w:color="7F47AC" w:themeColor="accent6" w:themeTint="BF"/>
        <w:bottom w:val="single" w:sz="8" w:space="0" w:color="7F47AC" w:themeColor="accent6" w:themeTint="BF"/>
        <w:right w:val="single" w:sz="8" w:space="0" w:color="7F47AC" w:themeColor="accent6" w:themeTint="BF"/>
        <w:insideH w:val="single" w:sz="8" w:space="0" w:color="7F47AC" w:themeColor="accent6" w:themeTint="BF"/>
      </w:tblBorders>
    </w:tblPr>
    <w:tblStylePr w:type="firstRow">
      <w:pPr>
        <w:spacing w:before="0" w:after="0" w:line="240" w:lineRule="auto"/>
      </w:pPr>
      <w:rPr>
        <w:b/>
        <w:bCs/>
        <w:color w:val="FFFFFF" w:themeColor="background1"/>
      </w:rPr>
      <w:tblPr/>
      <w:tcPr>
        <w:tcBorders>
          <w:top w:val="single" w:sz="8" w:space="0" w:color="7F47AC" w:themeColor="accent6" w:themeTint="BF"/>
          <w:left w:val="single" w:sz="8" w:space="0" w:color="7F47AC" w:themeColor="accent6" w:themeTint="BF"/>
          <w:bottom w:val="single" w:sz="8" w:space="0" w:color="7F47AC" w:themeColor="accent6" w:themeTint="BF"/>
          <w:right w:val="single" w:sz="8" w:space="0" w:color="7F47AC" w:themeColor="accent6" w:themeTint="BF"/>
          <w:insideH w:val="nil"/>
          <w:insideV w:val="nil"/>
        </w:tcBorders>
        <w:shd w:val="clear" w:color="auto" w:fill="512D6D" w:themeFill="accent6"/>
      </w:tcPr>
    </w:tblStylePr>
    <w:tblStylePr w:type="lastRow">
      <w:pPr>
        <w:spacing w:before="0" w:after="0" w:line="240" w:lineRule="auto"/>
      </w:pPr>
      <w:rPr>
        <w:b/>
        <w:bCs/>
      </w:rPr>
      <w:tblPr/>
      <w:tcPr>
        <w:tcBorders>
          <w:top w:val="double" w:sz="6" w:space="0" w:color="7F47AC" w:themeColor="accent6" w:themeTint="BF"/>
          <w:left w:val="single" w:sz="8" w:space="0" w:color="7F47AC" w:themeColor="accent6" w:themeTint="BF"/>
          <w:bottom w:val="single" w:sz="8" w:space="0" w:color="7F47AC" w:themeColor="accent6" w:themeTint="BF"/>
          <w:right w:val="single" w:sz="8" w:space="0" w:color="7F47AC" w:themeColor="accent6" w:themeTint="BF"/>
          <w:insideH w:val="nil"/>
          <w:insideV w:val="nil"/>
        </w:tcBorders>
      </w:tcPr>
    </w:tblStylePr>
    <w:tblStylePr w:type="firstCol">
      <w:rPr>
        <w:b/>
        <w:bCs/>
      </w:rPr>
    </w:tblStylePr>
    <w:tblStylePr w:type="lastCol">
      <w:rPr>
        <w:b/>
        <w:bCs/>
      </w:rPr>
    </w:tblStylePr>
    <w:tblStylePr w:type="band1Vert">
      <w:tblPr/>
      <w:tcPr>
        <w:shd w:val="clear" w:color="auto" w:fill="D5C0E5" w:themeFill="accent6" w:themeFillTint="3F"/>
      </w:tcPr>
    </w:tblStylePr>
    <w:tblStylePr w:type="band1Horz">
      <w:tblPr/>
      <w:tcPr>
        <w:tcBorders>
          <w:insideH w:val="nil"/>
          <w:insideV w:val="nil"/>
        </w:tcBorders>
        <w:shd w:val="clear" w:color="auto" w:fill="D5C0E5"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99"/>
    <w:semiHidden/>
    <w:rsid w:val="00A53A5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99"/>
    <w:semiHidden/>
    <w:rsid w:val="00A53A5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7B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7B5" w:themeFill="accent1"/>
      </w:tcPr>
    </w:tblStylePr>
    <w:tblStylePr w:type="lastCol">
      <w:rPr>
        <w:b/>
        <w:bCs/>
        <w:color w:val="FFFFFF" w:themeColor="background1"/>
      </w:rPr>
      <w:tblPr/>
      <w:tcPr>
        <w:tcBorders>
          <w:left w:val="nil"/>
          <w:right w:val="nil"/>
          <w:insideH w:val="nil"/>
          <w:insideV w:val="nil"/>
        </w:tcBorders>
        <w:shd w:val="clear" w:color="auto" w:fill="00A7B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99"/>
    <w:semiHidden/>
    <w:rsid w:val="00A53A5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1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127" w:themeFill="accent2"/>
      </w:tcPr>
    </w:tblStylePr>
    <w:tblStylePr w:type="lastCol">
      <w:rPr>
        <w:b/>
        <w:bCs/>
        <w:color w:val="FFFFFF" w:themeColor="background1"/>
      </w:rPr>
      <w:tblPr/>
      <w:tcPr>
        <w:tcBorders>
          <w:left w:val="nil"/>
          <w:right w:val="nil"/>
          <w:insideH w:val="nil"/>
          <w:insideV w:val="nil"/>
        </w:tcBorders>
        <w:shd w:val="clear" w:color="auto" w:fill="0031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99"/>
    <w:semiHidden/>
    <w:rsid w:val="00A53A5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3B99B"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3B99B" w:themeFill="accent3"/>
      </w:tcPr>
    </w:tblStylePr>
    <w:tblStylePr w:type="lastCol">
      <w:rPr>
        <w:b/>
        <w:bCs/>
        <w:color w:val="FFFFFF" w:themeColor="background1"/>
      </w:rPr>
      <w:tblPr/>
      <w:tcPr>
        <w:tcBorders>
          <w:left w:val="nil"/>
          <w:right w:val="nil"/>
          <w:insideH w:val="nil"/>
          <w:insideV w:val="nil"/>
        </w:tcBorders>
        <w:shd w:val="clear" w:color="auto" w:fill="33B99B"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99"/>
    <w:semiHidden/>
    <w:rsid w:val="00A53A5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5A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5AD" w:themeFill="accent4"/>
      </w:tcPr>
    </w:tblStylePr>
    <w:tblStylePr w:type="lastCol">
      <w:rPr>
        <w:b/>
        <w:bCs/>
        <w:color w:val="FFFFFF" w:themeColor="background1"/>
      </w:rPr>
      <w:tblPr/>
      <w:tcPr>
        <w:tcBorders>
          <w:left w:val="nil"/>
          <w:right w:val="nil"/>
          <w:insideH w:val="nil"/>
          <w:insideV w:val="nil"/>
        </w:tcBorders>
        <w:shd w:val="clear" w:color="auto" w:fill="0085A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99"/>
    <w:semiHidden/>
    <w:rsid w:val="00A53A5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FDB6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FDB6C" w:themeFill="accent5"/>
      </w:tcPr>
    </w:tblStylePr>
    <w:tblStylePr w:type="lastCol">
      <w:rPr>
        <w:b/>
        <w:bCs/>
        <w:color w:val="FFFFFF" w:themeColor="background1"/>
      </w:rPr>
      <w:tblPr/>
      <w:tcPr>
        <w:tcBorders>
          <w:left w:val="nil"/>
          <w:right w:val="nil"/>
          <w:insideH w:val="nil"/>
          <w:insideV w:val="nil"/>
        </w:tcBorders>
        <w:shd w:val="clear" w:color="auto" w:fill="EFDB6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99"/>
    <w:semiHidden/>
    <w:rsid w:val="00A53A5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12D6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12D6D" w:themeFill="accent6"/>
      </w:tcPr>
    </w:tblStylePr>
    <w:tblStylePr w:type="lastCol">
      <w:rPr>
        <w:b/>
        <w:bCs/>
        <w:color w:val="FFFFFF" w:themeColor="background1"/>
      </w:rPr>
      <w:tblPr/>
      <w:tcPr>
        <w:tcBorders>
          <w:left w:val="nil"/>
          <w:right w:val="nil"/>
          <w:insideH w:val="nil"/>
          <w:insideV w:val="nil"/>
        </w:tcBorders>
        <w:shd w:val="clear" w:color="auto" w:fill="512D6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revhoved">
    <w:name w:val="Message Header"/>
    <w:basedOn w:val="Normal"/>
    <w:link w:val="BrevhovedTegn"/>
    <w:uiPriority w:val="99"/>
    <w:semiHidden/>
    <w:rsid w:val="00A53A5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rPr>
  </w:style>
  <w:style w:type="character" w:customStyle="1" w:styleId="BrevhovedTegn">
    <w:name w:val="Brevhoved Tegn"/>
    <w:basedOn w:val="Standardskrifttypeiafsnit"/>
    <w:link w:val="Brevhoved"/>
    <w:uiPriority w:val="99"/>
    <w:semiHidden/>
    <w:rsid w:val="00A53A52"/>
    <w:rPr>
      <w:rFonts w:asciiTheme="majorHAnsi" w:eastAsiaTheme="majorEastAsia" w:hAnsiTheme="majorHAnsi" w:cstheme="majorBidi"/>
      <w:sz w:val="24"/>
      <w:shd w:val="pct20" w:color="auto" w:fill="auto"/>
    </w:rPr>
  </w:style>
  <w:style w:type="paragraph" w:styleId="Ingenafstand">
    <w:name w:val="No Spacing"/>
    <w:uiPriority w:val="99"/>
    <w:semiHidden/>
    <w:qFormat/>
    <w:rsid w:val="00A53A52"/>
    <w:pPr>
      <w:spacing w:line="240" w:lineRule="auto"/>
    </w:pPr>
    <w:rPr>
      <w:szCs w:val="24"/>
    </w:rPr>
  </w:style>
  <w:style w:type="paragraph" w:styleId="NormalWeb">
    <w:name w:val="Normal (Web)"/>
    <w:basedOn w:val="Normal"/>
    <w:uiPriority w:val="99"/>
    <w:semiHidden/>
    <w:rsid w:val="00A53A52"/>
    <w:rPr>
      <w:rFonts w:ascii="Times New Roman" w:hAnsi="Times New Roman"/>
      <w:sz w:val="24"/>
    </w:rPr>
  </w:style>
  <w:style w:type="paragraph" w:styleId="Normalindrykning">
    <w:name w:val="Normal Indent"/>
    <w:basedOn w:val="Normal"/>
    <w:uiPriority w:val="99"/>
    <w:semiHidden/>
    <w:rsid w:val="00A53A52"/>
    <w:pPr>
      <w:ind w:left="1304"/>
    </w:pPr>
  </w:style>
  <w:style w:type="paragraph" w:styleId="Noteoverskrift">
    <w:name w:val="Note Heading"/>
    <w:basedOn w:val="Normal"/>
    <w:next w:val="Normal"/>
    <w:link w:val="NoteoverskriftTegn"/>
    <w:uiPriority w:val="99"/>
    <w:semiHidden/>
    <w:rsid w:val="00A53A52"/>
    <w:pPr>
      <w:spacing w:line="240" w:lineRule="auto"/>
    </w:pPr>
  </w:style>
  <w:style w:type="character" w:customStyle="1" w:styleId="NoteoverskriftTegn">
    <w:name w:val="Noteoverskrift Tegn"/>
    <w:basedOn w:val="Standardskrifttypeiafsnit"/>
    <w:link w:val="Noteoverskrift"/>
    <w:uiPriority w:val="99"/>
    <w:semiHidden/>
    <w:rsid w:val="00A53A52"/>
    <w:rPr>
      <w:sz w:val="22"/>
    </w:rPr>
  </w:style>
  <w:style w:type="character" w:styleId="Sidetal">
    <w:name w:val="page number"/>
    <w:basedOn w:val="Standardskrifttypeiafsnit"/>
    <w:uiPriority w:val="99"/>
    <w:semiHidden/>
    <w:rsid w:val="00A53A52"/>
    <w:rPr>
      <w:rFonts w:ascii="Georgia" w:hAnsi="Georgia"/>
      <w:sz w:val="20"/>
    </w:rPr>
  </w:style>
  <w:style w:type="character" w:customStyle="1" w:styleId="ParadigmeKommentar">
    <w:name w:val="ParadigmeKommentar"/>
    <w:basedOn w:val="ForklarendeTekst"/>
    <w:uiPriority w:val="7"/>
    <w:rsid w:val="00A53A52"/>
    <w:rPr>
      <w:rFonts w:ascii="Georgia" w:hAnsi="Georgia"/>
      <w:i w:val="0"/>
      <w:color w:val="FF0000"/>
      <w:sz w:val="20"/>
      <w:u w:val="none"/>
    </w:rPr>
  </w:style>
  <w:style w:type="character" w:styleId="Pladsholdertekst">
    <w:name w:val="Placeholder Text"/>
    <w:basedOn w:val="Standardskrifttypeiafsnit"/>
    <w:uiPriority w:val="99"/>
    <w:semiHidden/>
    <w:rsid w:val="00A53A52"/>
    <w:rPr>
      <w:color w:val="808080"/>
    </w:rPr>
  </w:style>
  <w:style w:type="paragraph" w:styleId="Almindeligtekst">
    <w:name w:val="Plain Text"/>
    <w:basedOn w:val="Normal"/>
    <w:link w:val="AlmindeligtekstTegn"/>
    <w:uiPriority w:val="99"/>
    <w:semiHidden/>
    <w:rsid w:val="00A53A52"/>
    <w:pPr>
      <w:spacing w:line="240" w:lineRule="auto"/>
    </w:pPr>
    <w:rPr>
      <w:rFonts w:ascii="Consolas" w:hAnsi="Consolas" w:cs="Consolas"/>
      <w:sz w:val="21"/>
      <w:szCs w:val="21"/>
    </w:rPr>
  </w:style>
  <w:style w:type="character" w:customStyle="1" w:styleId="AlmindeligtekstTegn">
    <w:name w:val="Almindelig tekst Tegn"/>
    <w:basedOn w:val="Standardskrifttypeiafsnit"/>
    <w:link w:val="Almindeligtekst"/>
    <w:uiPriority w:val="99"/>
    <w:semiHidden/>
    <w:rsid w:val="00A53A52"/>
    <w:rPr>
      <w:rFonts w:ascii="Consolas" w:hAnsi="Consolas" w:cs="Consolas"/>
      <w:sz w:val="21"/>
      <w:szCs w:val="21"/>
    </w:rPr>
  </w:style>
  <w:style w:type="paragraph" w:customStyle="1" w:styleId="PressTitle">
    <w:name w:val="PressTitle"/>
    <w:basedOn w:val="Normal"/>
    <w:next w:val="Normal"/>
    <w:uiPriority w:val="8"/>
    <w:semiHidden/>
    <w:rsid w:val="00A53A52"/>
    <w:pPr>
      <w:spacing w:after="260" w:line="700" w:lineRule="atLeast"/>
      <w:contextualSpacing/>
    </w:pPr>
    <w:rPr>
      <w:sz w:val="66"/>
      <w:szCs w:val="22"/>
    </w:rPr>
  </w:style>
  <w:style w:type="paragraph" w:styleId="Citat">
    <w:name w:val="Quote"/>
    <w:basedOn w:val="Normal"/>
    <w:next w:val="Normal"/>
    <w:link w:val="CitatTegn"/>
    <w:uiPriority w:val="99"/>
    <w:semiHidden/>
    <w:qFormat/>
    <w:rsid w:val="00A53A52"/>
    <w:rPr>
      <w:i/>
      <w:iCs/>
      <w:color w:val="000000" w:themeColor="text1"/>
    </w:rPr>
  </w:style>
  <w:style w:type="character" w:customStyle="1" w:styleId="CitatTegn">
    <w:name w:val="Citat Tegn"/>
    <w:basedOn w:val="Standardskrifttypeiafsnit"/>
    <w:link w:val="Citat"/>
    <w:uiPriority w:val="99"/>
    <w:semiHidden/>
    <w:rsid w:val="00A53A52"/>
    <w:rPr>
      <w:i/>
      <w:iCs/>
      <w:color w:val="000000" w:themeColor="text1"/>
      <w:sz w:val="22"/>
    </w:rPr>
  </w:style>
  <w:style w:type="paragraph" w:styleId="Starthilsen">
    <w:name w:val="Salutation"/>
    <w:basedOn w:val="Normal"/>
    <w:next w:val="Normal"/>
    <w:link w:val="StarthilsenTegn"/>
    <w:uiPriority w:val="99"/>
    <w:semiHidden/>
    <w:rsid w:val="00A53A52"/>
  </w:style>
  <w:style w:type="character" w:customStyle="1" w:styleId="StarthilsenTegn">
    <w:name w:val="Starthilsen Tegn"/>
    <w:basedOn w:val="Standardskrifttypeiafsnit"/>
    <w:link w:val="Starthilsen"/>
    <w:uiPriority w:val="99"/>
    <w:semiHidden/>
    <w:rsid w:val="00A53A52"/>
    <w:rPr>
      <w:sz w:val="22"/>
    </w:rPr>
  </w:style>
  <w:style w:type="paragraph" w:styleId="Underskrift">
    <w:name w:val="Signature"/>
    <w:basedOn w:val="Normal"/>
    <w:link w:val="UnderskriftTegn"/>
    <w:uiPriority w:val="99"/>
    <w:semiHidden/>
    <w:rsid w:val="00A53A52"/>
    <w:pPr>
      <w:spacing w:line="240" w:lineRule="auto"/>
      <w:ind w:left="4252"/>
    </w:pPr>
  </w:style>
  <w:style w:type="character" w:customStyle="1" w:styleId="UnderskriftTegn">
    <w:name w:val="Underskrift Tegn"/>
    <w:basedOn w:val="Standardskrifttypeiafsnit"/>
    <w:link w:val="Underskrift"/>
    <w:uiPriority w:val="99"/>
    <w:semiHidden/>
    <w:rsid w:val="00A53A52"/>
    <w:rPr>
      <w:sz w:val="22"/>
    </w:rPr>
  </w:style>
  <w:style w:type="character" w:styleId="Strk">
    <w:name w:val="Strong"/>
    <w:basedOn w:val="Standardskrifttypeiafsnit"/>
    <w:uiPriority w:val="99"/>
    <w:semiHidden/>
    <w:qFormat/>
    <w:rsid w:val="00A53A52"/>
    <w:rPr>
      <w:b/>
      <w:bCs/>
    </w:rPr>
  </w:style>
  <w:style w:type="paragraph" w:styleId="Undertitel">
    <w:name w:val="Subtitle"/>
    <w:basedOn w:val="Normal"/>
    <w:next w:val="Normal"/>
    <w:link w:val="UndertitelTegn"/>
    <w:uiPriority w:val="8"/>
    <w:semiHidden/>
    <w:rsid w:val="00A53A52"/>
    <w:pPr>
      <w:numPr>
        <w:ilvl w:val="1"/>
      </w:numPr>
      <w:spacing w:after="520" w:line="440" w:lineRule="atLeast"/>
      <w:contextualSpacing/>
    </w:pPr>
    <w:rPr>
      <w:rFonts w:eastAsiaTheme="majorEastAsia" w:cstheme="majorBidi"/>
      <w:iCs/>
      <w:sz w:val="28"/>
    </w:rPr>
  </w:style>
  <w:style w:type="character" w:customStyle="1" w:styleId="UndertitelTegn">
    <w:name w:val="Undertitel Tegn"/>
    <w:basedOn w:val="Standardskrifttypeiafsnit"/>
    <w:link w:val="Undertitel"/>
    <w:uiPriority w:val="8"/>
    <w:semiHidden/>
    <w:rsid w:val="00A53A52"/>
    <w:rPr>
      <w:rFonts w:eastAsiaTheme="majorEastAsia" w:cstheme="majorBidi"/>
      <w:iCs/>
      <w:sz w:val="28"/>
    </w:rPr>
  </w:style>
  <w:style w:type="character" w:styleId="Svagfremhvning">
    <w:name w:val="Subtle Emphasis"/>
    <w:basedOn w:val="Standardskrifttypeiafsnit"/>
    <w:uiPriority w:val="99"/>
    <w:semiHidden/>
    <w:qFormat/>
    <w:rsid w:val="00A53A52"/>
    <w:rPr>
      <w:i/>
      <w:iCs/>
      <w:color w:val="808080" w:themeColor="text1" w:themeTint="7F"/>
    </w:rPr>
  </w:style>
  <w:style w:type="character" w:styleId="Svaghenvisning">
    <w:name w:val="Subtle Reference"/>
    <w:basedOn w:val="Standardskrifttypeiafsnit"/>
    <w:uiPriority w:val="99"/>
    <w:semiHidden/>
    <w:qFormat/>
    <w:rsid w:val="00A53A52"/>
    <w:rPr>
      <w:smallCaps/>
      <w:color w:val="auto"/>
      <w:u w:val="single"/>
    </w:rPr>
  </w:style>
  <w:style w:type="paragraph" w:customStyle="1" w:styleId="Tabel">
    <w:name w:val="Tabel"/>
    <w:uiPriority w:val="4"/>
    <w:rsid w:val="00A53A52"/>
    <w:pPr>
      <w:spacing w:before="40" w:after="40" w:line="240" w:lineRule="atLeast"/>
      <w:ind w:left="113" w:right="113"/>
    </w:pPr>
    <w:rPr>
      <w:rFonts w:eastAsiaTheme="minorHAnsi" w:cstheme="minorBidi"/>
      <w:sz w:val="22"/>
      <w:szCs w:val="18"/>
      <w:lang w:eastAsia="en-US"/>
    </w:rPr>
  </w:style>
  <w:style w:type="paragraph" w:customStyle="1" w:styleId="Tabel-hvidcentreretoverskrift">
    <w:name w:val="Tabel - hvid centreret overskrift"/>
    <w:basedOn w:val="Tabel"/>
    <w:uiPriority w:val="6"/>
    <w:qFormat/>
    <w:rsid w:val="00A53A52"/>
    <w:pPr>
      <w:jc w:val="center"/>
    </w:pPr>
    <w:rPr>
      <w:b/>
      <w:color w:val="FFFFFF"/>
      <w:sz w:val="24"/>
    </w:rPr>
  </w:style>
  <w:style w:type="paragraph" w:customStyle="1" w:styleId="Tabel-Tal">
    <w:name w:val="Tabel - Tal"/>
    <w:basedOn w:val="Tabel"/>
    <w:uiPriority w:val="4"/>
    <w:rsid w:val="00A53A52"/>
    <w:pPr>
      <w:jc w:val="right"/>
    </w:pPr>
  </w:style>
  <w:style w:type="paragraph" w:customStyle="1" w:styleId="Tabel-TalTotal">
    <w:name w:val="Tabel - Tal Total"/>
    <w:basedOn w:val="Tabel-Tal"/>
    <w:uiPriority w:val="4"/>
    <w:rsid w:val="00A53A52"/>
    <w:rPr>
      <w:b/>
    </w:rPr>
  </w:style>
  <w:style w:type="paragraph" w:customStyle="1" w:styleId="Tabel-Tekst">
    <w:name w:val="Tabel - Tekst"/>
    <w:basedOn w:val="Tabel"/>
    <w:uiPriority w:val="4"/>
    <w:rsid w:val="00A53A52"/>
  </w:style>
  <w:style w:type="paragraph" w:customStyle="1" w:styleId="Tabel-TekstTotal">
    <w:name w:val="Tabel - Tekst Total"/>
    <w:basedOn w:val="Tabel-Tekst"/>
    <w:uiPriority w:val="4"/>
    <w:rsid w:val="00A53A52"/>
    <w:rPr>
      <w:b/>
    </w:rPr>
  </w:style>
  <w:style w:type="table" w:styleId="Tabel-3D-effekter1">
    <w:name w:val="Table 3D effects 1"/>
    <w:basedOn w:val="Tabel-Normal"/>
    <w:uiPriority w:val="99"/>
    <w:semiHidden/>
    <w:rsid w:val="00A53A5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rsid w:val="00A53A5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rsid w:val="00A53A5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rsid w:val="00A53A5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rsid w:val="00A53A5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rsid w:val="00A53A5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rsid w:val="00A53A5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rsid w:val="00A53A5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rsid w:val="00A53A5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rsid w:val="00A53A5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rsid w:val="00A53A5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rsid w:val="00A53A5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rsid w:val="00A53A5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rsid w:val="00A53A5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rsid w:val="00A53A5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rsid w:val="00A53A5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rsid w:val="00A53A5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
    <w:name w:val="Table Grid"/>
    <w:basedOn w:val="Tabel-Normal"/>
    <w:uiPriority w:val="59"/>
    <w:rsid w:val="00A53A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itter1">
    <w:name w:val="Table Grid 1"/>
    <w:basedOn w:val="Tabel-Normal"/>
    <w:uiPriority w:val="99"/>
    <w:semiHidden/>
    <w:rsid w:val="00A53A5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rsid w:val="00A53A5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rsid w:val="00A53A5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rsid w:val="00A53A5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rsid w:val="00A53A5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rsid w:val="00A53A5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rsid w:val="00A53A5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rsid w:val="00A53A5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ste1">
    <w:name w:val="Table List 1"/>
    <w:basedOn w:val="Tabel-Normal"/>
    <w:uiPriority w:val="99"/>
    <w:semiHidden/>
    <w:rsid w:val="00A53A5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rsid w:val="00A53A5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rsid w:val="00A53A5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rsid w:val="00A53A5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rsid w:val="00A53A5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rsid w:val="00A53A5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rsid w:val="00A53A5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rsid w:val="00A53A5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Citatsamling">
    <w:name w:val="table of authorities"/>
    <w:basedOn w:val="Normal"/>
    <w:next w:val="Normal"/>
    <w:uiPriority w:val="99"/>
    <w:semiHidden/>
    <w:rsid w:val="00A53A52"/>
    <w:pPr>
      <w:ind w:left="200" w:hanging="200"/>
    </w:pPr>
  </w:style>
  <w:style w:type="paragraph" w:styleId="Listeoverfigurer">
    <w:name w:val="table of figures"/>
    <w:basedOn w:val="Normal"/>
    <w:next w:val="Normal"/>
    <w:uiPriority w:val="99"/>
    <w:semiHidden/>
    <w:rsid w:val="00A53A52"/>
  </w:style>
  <w:style w:type="table" w:styleId="Tabel-Professionel">
    <w:name w:val="Table Professional"/>
    <w:basedOn w:val="Tabel-Normal"/>
    <w:uiPriority w:val="99"/>
    <w:semiHidden/>
    <w:rsid w:val="00A53A5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rsid w:val="00A53A5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rsid w:val="00A53A5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rsid w:val="00A53A5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rsid w:val="00A53A5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rsid w:val="00A53A5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rsid w:val="00A53A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rsid w:val="00A53A5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rsid w:val="00A53A5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rsid w:val="00A53A5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emplate">
    <w:name w:val="Template"/>
    <w:basedOn w:val="Sidefod"/>
    <w:uiPriority w:val="9"/>
    <w:semiHidden/>
    <w:rsid w:val="00A53A52"/>
    <w:rPr>
      <w:rFonts w:cs="Arial"/>
      <w:noProof/>
      <w:szCs w:val="14"/>
    </w:rPr>
  </w:style>
  <w:style w:type="paragraph" w:customStyle="1" w:styleId="Template-Address">
    <w:name w:val="Template - Address"/>
    <w:basedOn w:val="Template"/>
    <w:uiPriority w:val="9"/>
    <w:semiHidden/>
    <w:rsid w:val="00A53A52"/>
    <w:pPr>
      <w:ind w:right="0"/>
    </w:pPr>
  </w:style>
  <w:style w:type="paragraph" w:styleId="Titel">
    <w:name w:val="Title"/>
    <w:basedOn w:val="Normal"/>
    <w:next w:val="Normal"/>
    <w:link w:val="TitelTegn"/>
    <w:uiPriority w:val="8"/>
    <w:semiHidden/>
    <w:rsid w:val="00A53A52"/>
    <w:pPr>
      <w:spacing w:line="440" w:lineRule="atLeast"/>
      <w:contextualSpacing/>
    </w:pPr>
    <w:rPr>
      <w:rFonts w:eastAsiaTheme="majorEastAsia" w:cstheme="majorBidi"/>
      <w:kern w:val="28"/>
      <w:sz w:val="36"/>
      <w:szCs w:val="52"/>
    </w:rPr>
  </w:style>
  <w:style w:type="character" w:customStyle="1" w:styleId="TitelTegn">
    <w:name w:val="Titel Tegn"/>
    <w:basedOn w:val="Standardskrifttypeiafsnit"/>
    <w:link w:val="Titel"/>
    <w:uiPriority w:val="8"/>
    <w:semiHidden/>
    <w:rsid w:val="00A53A52"/>
    <w:rPr>
      <w:rFonts w:eastAsiaTheme="majorEastAsia" w:cstheme="majorBidi"/>
      <w:kern w:val="28"/>
      <w:sz w:val="36"/>
      <w:szCs w:val="52"/>
    </w:rPr>
  </w:style>
  <w:style w:type="paragraph" w:styleId="Citatoverskrift">
    <w:name w:val="toa heading"/>
    <w:basedOn w:val="Normal"/>
    <w:next w:val="Normal"/>
    <w:uiPriority w:val="10"/>
    <w:semiHidden/>
    <w:rsid w:val="00A53A52"/>
    <w:pPr>
      <w:spacing w:after="520" w:line="360" w:lineRule="atLeast"/>
    </w:pPr>
    <w:rPr>
      <w:rFonts w:ascii="Trebuchet MS" w:eastAsiaTheme="majorEastAsia" w:hAnsi="Trebuchet MS" w:cstheme="majorBidi"/>
      <w:b/>
      <w:bCs/>
      <w:sz w:val="28"/>
      <w:lang w:eastAsia="en-US"/>
    </w:rPr>
  </w:style>
  <w:style w:type="paragraph" w:styleId="Indholdsfortegnelse1">
    <w:name w:val="toc 1"/>
    <w:basedOn w:val="Normal"/>
    <w:next w:val="Normal"/>
    <w:uiPriority w:val="9"/>
    <w:rsid w:val="00A53A52"/>
    <w:pPr>
      <w:tabs>
        <w:tab w:val="right" w:leader="dot" w:pos="6861"/>
      </w:tabs>
      <w:spacing w:before="120"/>
      <w:ind w:right="567"/>
    </w:pPr>
    <w:rPr>
      <w:rFonts w:eastAsiaTheme="minorHAnsi" w:cstheme="minorBidi"/>
      <w:b/>
      <w:szCs w:val="18"/>
      <w:lang w:eastAsia="en-US"/>
    </w:rPr>
  </w:style>
  <w:style w:type="paragraph" w:styleId="Indholdsfortegnelse2">
    <w:name w:val="toc 2"/>
    <w:basedOn w:val="Normal"/>
    <w:next w:val="Normal"/>
    <w:uiPriority w:val="9"/>
    <w:rsid w:val="00A53A52"/>
    <w:pPr>
      <w:tabs>
        <w:tab w:val="right" w:leader="dot" w:pos="6861"/>
      </w:tabs>
      <w:ind w:right="567"/>
    </w:pPr>
    <w:rPr>
      <w:rFonts w:eastAsiaTheme="minorHAnsi" w:cstheme="minorBidi"/>
      <w:szCs w:val="18"/>
      <w:lang w:eastAsia="en-US"/>
    </w:rPr>
  </w:style>
  <w:style w:type="paragraph" w:styleId="Indholdsfortegnelse3">
    <w:name w:val="toc 3"/>
    <w:basedOn w:val="Normal"/>
    <w:next w:val="Normal"/>
    <w:uiPriority w:val="9"/>
    <w:rsid w:val="00A53A52"/>
    <w:pPr>
      <w:tabs>
        <w:tab w:val="right" w:leader="dot" w:pos="6861"/>
      </w:tabs>
      <w:ind w:left="851" w:right="567"/>
    </w:pPr>
    <w:rPr>
      <w:rFonts w:eastAsiaTheme="minorHAnsi" w:cstheme="minorBidi"/>
      <w:szCs w:val="18"/>
      <w:lang w:eastAsia="en-US"/>
    </w:rPr>
  </w:style>
  <w:style w:type="paragraph" w:styleId="Indholdsfortegnelse4">
    <w:name w:val="toc 4"/>
    <w:basedOn w:val="Normal"/>
    <w:next w:val="Normal"/>
    <w:uiPriority w:val="9"/>
    <w:semiHidden/>
    <w:rsid w:val="00A53A52"/>
    <w:pPr>
      <w:tabs>
        <w:tab w:val="right" w:leader="dot" w:pos="6861"/>
      </w:tabs>
      <w:ind w:left="851" w:right="567"/>
    </w:pPr>
    <w:rPr>
      <w:rFonts w:eastAsiaTheme="minorHAnsi" w:cstheme="minorBidi"/>
      <w:szCs w:val="18"/>
      <w:lang w:eastAsia="en-US"/>
    </w:rPr>
  </w:style>
  <w:style w:type="paragraph" w:styleId="Indholdsfortegnelse5">
    <w:name w:val="toc 5"/>
    <w:basedOn w:val="Normal"/>
    <w:next w:val="Normal"/>
    <w:uiPriority w:val="9"/>
    <w:semiHidden/>
    <w:rsid w:val="00A53A52"/>
    <w:pPr>
      <w:tabs>
        <w:tab w:val="right" w:leader="dot" w:pos="6861"/>
      </w:tabs>
      <w:ind w:left="851" w:right="567"/>
    </w:pPr>
    <w:rPr>
      <w:rFonts w:eastAsiaTheme="minorHAnsi" w:cstheme="minorBidi"/>
      <w:szCs w:val="18"/>
      <w:lang w:eastAsia="en-US"/>
    </w:rPr>
  </w:style>
  <w:style w:type="paragraph" w:styleId="Indholdsfortegnelse6">
    <w:name w:val="toc 6"/>
    <w:basedOn w:val="Normal"/>
    <w:next w:val="Normal"/>
    <w:uiPriority w:val="9"/>
    <w:semiHidden/>
    <w:rsid w:val="00A53A52"/>
    <w:pPr>
      <w:tabs>
        <w:tab w:val="right" w:leader="dot" w:pos="6861"/>
      </w:tabs>
      <w:ind w:left="851" w:right="567"/>
    </w:pPr>
    <w:rPr>
      <w:rFonts w:eastAsiaTheme="minorHAnsi" w:cstheme="minorBidi"/>
      <w:szCs w:val="18"/>
      <w:lang w:eastAsia="en-US"/>
    </w:rPr>
  </w:style>
  <w:style w:type="paragraph" w:styleId="Indholdsfortegnelse7">
    <w:name w:val="toc 7"/>
    <w:basedOn w:val="Normal"/>
    <w:next w:val="Normal"/>
    <w:uiPriority w:val="9"/>
    <w:semiHidden/>
    <w:rsid w:val="00A53A52"/>
    <w:pPr>
      <w:tabs>
        <w:tab w:val="right" w:leader="dot" w:pos="6861"/>
      </w:tabs>
      <w:ind w:left="851" w:right="567"/>
    </w:pPr>
    <w:rPr>
      <w:rFonts w:eastAsiaTheme="minorHAnsi" w:cstheme="minorBidi"/>
      <w:szCs w:val="18"/>
      <w:lang w:eastAsia="en-US"/>
    </w:rPr>
  </w:style>
  <w:style w:type="paragraph" w:styleId="Indholdsfortegnelse8">
    <w:name w:val="toc 8"/>
    <w:basedOn w:val="Normal"/>
    <w:next w:val="Normal"/>
    <w:uiPriority w:val="9"/>
    <w:semiHidden/>
    <w:rsid w:val="00A53A52"/>
    <w:pPr>
      <w:tabs>
        <w:tab w:val="right" w:leader="dot" w:pos="6861"/>
      </w:tabs>
      <w:ind w:left="851" w:right="567"/>
    </w:pPr>
    <w:rPr>
      <w:rFonts w:eastAsiaTheme="minorHAnsi" w:cstheme="minorBidi"/>
      <w:szCs w:val="18"/>
      <w:lang w:eastAsia="en-US"/>
    </w:rPr>
  </w:style>
  <w:style w:type="paragraph" w:styleId="Indholdsfortegnelse9">
    <w:name w:val="toc 9"/>
    <w:basedOn w:val="Normal"/>
    <w:next w:val="Normal"/>
    <w:uiPriority w:val="9"/>
    <w:semiHidden/>
    <w:rsid w:val="00A53A52"/>
    <w:pPr>
      <w:tabs>
        <w:tab w:val="right" w:leader="dot" w:pos="6861"/>
      </w:tabs>
      <w:ind w:left="851" w:right="567"/>
    </w:pPr>
    <w:rPr>
      <w:rFonts w:eastAsiaTheme="minorHAnsi" w:cstheme="minorBidi"/>
      <w:szCs w:val="18"/>
      <w:lang w:eastAsia="en-US"/>
    </w:rPr>
  </w:style>
  <w:style w:type="paragraph" w:styleId="Overskrift">
    <w:name w:val="TOC Heading"/>
    <w:basedOn w:val="Normal"/>
    <w:next w:val="Normal"/>
    <w:uiPriority w:val="9"/>
    <w:semiHidden/>
    <w:rsid w:val="00A53A52"/>
    <w:pPr>
      <w:spacing w:after="520" w:line="360" w:lineRule="atLeast"/>
    </w:pPr>
    <w:rPr>
      <w:rFonts w:eastAsiaTheme="minorHAnsi" w:cstheme="minorBidi"/>
      <w:sz w:val="28"/>
      <w:szCs w:val="18"/>
      <w:lang w:eastAsia="en-US"/>
    </w:rPr>
  </w:style>
  <w:style w:type="paragraph" w:customStyle="1" w:styleId="paragraf">
    <w:name w:val="paragraf"/>
    <w:basedOn w:val="Normal"/>
    <w:rsid w:val="003266E3"/>
    <w:pPr>
      <w:spacing w:before="100" w:beforeAutospacing="1" w:after="100" w:afterAutospacing="1" w:line="240" w:lineRule="auto"/>
    </w:pPr>
    <w:rPr>
      <w:rFonts w:ascii="Times New Roman" w:hAnsi="Times New Roman"/>
      <w:sz w:val="24"/>
      <w:szCs w:val="24"/>
    </w:rPr>
  </w:style>
  <w:style w:type="character" w:customStyle="1" w:styleId="paragrafnr">
    <w:name w:val="paragrafnr"/>
    <w:basedOn w:val="Standardskrifttypeiafsnit"/>
    <w:rsid w:val="003266E3"/>
  </w:style>
  <w:style w:type="paragraph" w:customStyle="1" w:styleId="liste1">
    <w:name w:val="liste1"/>
    <w:basedOn w:val="Normal"/>
    <w:rsid w:val="003266E3"/>
    <w:pPr>
      <w:spacing w:before="100" w:beforeAutospacing="1" w:after="100" w:afterAutospacing="1" w:line="240" w:lineRule="auto"/>
    </w:pPr>
    <w:rPr>
      <w:rFonts w:ascii="Times New Roman" w:hAnsi="Times New Roman"/>
      <w:sz w:val="24"/>
      <w:szCs w:val="24"/>
    </w:rPr>
  </w:style>
  <w:style w:type="character" w:customStyle="1" w:styleId="liste1nr">
    <w:name w:val="liste1nr"/>
    <w:basedOn w:val="Standardskrifttypeiafsnit"/>
    <w:rsid w:val="003266E3"/>
  </w:style>
  <w:style w:type="character" w:customStyle="1" w:styleId="stknr">
    <w:name w:val="stknr"/>
    <w:basedOn w:val="Standardskrifttypeiafsnit"/>
    <w:rsid w:val="002B5972"/>
  </w:style>
  <w:style w:type="paragraph" w:styleId="Korrektur">
    <w:name w:val="Revision"/>
    <w:hidden/>
    <w:uiPriority w:val="99"/>
    <w:semiHidden/>
    <w:rsid w:val="0039681D"/>
    <w:pPr>
      <w:spacing w:line="240" w:lineRule="auto"/>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704473">
      <w:bodyDiv w:val="1"/>
      <w:marLeft w:val="0"/>
      <w:marRight w:val="0"/>
      <w:marTop w:val="0"/>
      <w:marBottom w:val="0"/>
      <w:divBdr>
        <w:top w:val="none" w:sz="0" w:space="0" w:color="auto"/>
        <w:left w:val="none" w:sz="0" w:space="0" w:color="auto"/>
        <w:bottom w:val="none" w:sz="0" w:space="0" w:color="auto"/>
        <w:right w:val="none" w:sz="0" w:space="0" w:color="auto"/>
      </w:divBdr>
    </w:div>
    <w:div w:id="149058649">
      <w:bodyDiv w:val="1"/>
      <w:marLeft w:val="0"/>
      <w:marRight w:val="0"/>
      <w:marTop w:val="0"/>
      <w:marBottom w:val="0"/>
      <w:divBdr>
        <w:top w:val="none" w:sz="0" w:space="0" w:color="auto"/>
        <w:left w:val="none" w:sz="0" w:space="0" w:color="auto"/>
        <w:bottom w:val="none" w:sz="0" w:space="0" w:color="auto"/>
        <w:right w:val="none" w:sz="0" w:space="0" w:color="auto"/>
      </w:divBdr>
    </w:div>
    <w:div w:id="163519012">
      <w:bodyDiv w:val="1"/>
      <w:marLeft w:val="0"/>
      <w:marRight w:val="0"/>
      <w:marTop w:val="0"/>
      <w:marBottom w:val="0"/>
      <w:divBdr>
        <w:top w:val="none" w:sz="0" w:space="0" w:color="auto"/>
        <w:left w:val="none" w:sz="0" w:space="0" w:color="auto"/>
        <w:bottom w:val="none" w:sz="0" w:space="0" w:color="auto"/>
        <w:right w:val="none" w:sz="0" w:space="0" w:color="auto"/>
      </w:divBdr>
    </w:div>
    <w:div w:id="366881167">
      <w:bodyDiv w:val="1"/>
      <w:marLeft w:val="0"/>
      <w:marRight w:val="0"/>
      <w:marTop w:val="0"/>
      <w:marBottom w:val="0"/>
      <w:divBdr>
        <w:top w:val="none" w:sz="0" w:space="0" w:color="auto"/>
        <w:left w:val="none" w:sz="0" w:space="0" w:color="auto"/>
        <w:bottom w:val="none" w:sz="0" w:space="0" w:color="auto"/>
        <w:right w:val="none" w:sz="0" w:space="0" w:color="auto"/>
      </w:divBdr>
    </w:div>
    <w:div w:id="538124896">
      <w:bodyDiv w:val="1"/>
      <w:marLeft w:val="0"/>
      <w:marRight w:val="0"/>
      <w:marTop w:val="0"/>
      <w:marBottom w:val="0"/>
      <w:divBdr>
        <w:top w:val="none" w:sz="0" w:space="0" w:color="auto"/>
        <w:left w:val="none" w:sz="0" w:space="0" w:color="auto"/>
        <w:bottom w:val="none" w:sz="0" w:space="0" w:color="auto"/>
        <w:right w:val="none" w:sz="0" w:space="0" w:color="auto"/>
      </w:divBdr>
    </w:div>
    <w:div w:id="799227602">
      <w:bodyDiv w:val="1"/>
      <w:marLeft w:val="0"/>
      <w:marRight w:val="0"/>
      <w:marTop w:val="0"/>
      <w:marBottom w:val="0"/>
      <w:divBdr>
        <w:top w:val="none" w:sz="0" w:space="0" w:color="auto"/>
        <w:left w:val="none" w:sz="0" w:space="0" w:color="auto"/>
        <w:bottom w:val="none" w:sz="0" w:space="0" w:color="auto"/>
        <w:right w:val="none" w:sz="0" w:space="0" w:color="auto"/>
      </w:divBdr>
    </w:div>
    <w:div w:id="982150552">
      <w:bodyDiv w:val="1"/>
      <w:marLeft w:val="0"/>
      <w:marRight w:val="0"/>
      <w:marTop w:val="0"/>
      <w:marBottom w:val="0"/>
      <w:divBdr>
        <w:top w:val="none" w:sz="0" w:space="0" w:color="auto"/>
        <w:left w:val="none" w:sz="0" w:space="0" w:color="auto"/>
        <w:bottom w:val="none" w:sz="0" w:space="0" w:color="auto"/>
        <w:right w:val="none" w:sz="0" w:space="0" w:color="auto"/>
      </w:divBdr>
    </w:div>
    <w:div w:id="1064992390">
      <w:bodyDiv w:val="1"/>
      <w:marLeft w:val="0"/>
      <w:marRight w:val="0"/>
      <w:marTop w:val="0"/>
      <w:marBottom w:val="0"/>
      <w:divBdr>
        <w:top w:val="none" w:sz="0" w:space="0" w:color="auto"/>
        <w:left w:val="none" w:sz="0" w:space="0" w:color="auto"/>
        <w:bottom w:val="none" w:sz="0" w:space="0" w:color="auto"/>
        <w:right w:val="none" w:sz="0" w:space="0" w:color="auto"/>
      </w:divBdr>
    </w:div>
    <w:div w:id="1149902134">
      <w:bodyDiv w:val="1"/>
      <w:marLeft w:val="0"/>
      <w:marRight w:val="0"/>
      <w:marTop w:val="0"/>
      <w:marBottom w:val="0"/>
      <w:divBdr>
        <w:top w:val="none" w:sz="0" w:space="0" w:color="auto"/>
        <w:left w:val="none" w:sz="0" w:space="0" w:color="auto"/>
        <w:bottom w:val="none" w:sz="0" w:space="0" w:color="auto"/>
        <w:right w:val="none" w:sz="0" w:space="0" w:color="auto"/>
      </w:divBdr>
    </w:div>
    <w:div w:id="1268273860">
      <w:bodyDiv w:val="1"/>
      <w:marLeft w:val="0"/>
      <w:marRight w:val="0"/>
      <w:marTop w:val="0"/>
      <w:marBottom w:val="0"/>
      <w:divBdr>
        <w:top w:val="none" w:sz="0" w:space="0" w:color="auto"/>
        <w:left w:val="none" w:sz="0" w:space="0" w:color="auto"/>
        <w:bottom w:val="none" w:sz="0" w:space="0" w:color="auto"/>
        <w:right w:val="none" w:sz="0" w:space="0" w:color="auto"/>
      </w:divBdr>
    </w:div>
    <w:div w:id="1428845391">
      <w:bodyDiv w:val="1"/>
      <w:marLeft w:val="0"/>
      <w:marRight w:val="0"/>
      <w:marTop w:val="0"/>
      <w:marBottom w:val="0"/>
      <w:divBdr>
        <w:top w:val="none" w:sz="0" w:space="0" w:color="auto"/>
        <w:left w:val="none" w:sz="0" w:space="0" w:color="auto"/>
        <w:bottom w:val="none" w:sz="0" w:space="0" w:color="auto"/>
        <w:right w:val="none" w:sz="0" w:space="0" w:color="auto"/>
      </w:divBdr>
    </w:div>
    <w:div w:id="1526677464">
      <w:bodyDiv w:val="1"/>
      <w:marLeft w:val="0"/>
      <w:marRight w:val="0"/>
      <w:marTop w:val="0"/>
      <w:marBottom w:val="0"/>
      <w:divBdr>
        <w:top w:val="none" w:sz="0" w:space="0" w:color="auto"/>
        <w:left w:val="none" w:sz="0" w:space="0" w:color="auto"/>
        <w:bottom w:val="none" w:sz="0" w:space="0" w:color="auto"/>
        <w:right w:val="none" w:sz="0" w:space="0" w:color="auto"/>
      </w:divBdr>
    </w:div>
    <w:div w:id="1612131919">
      <w:bodyDiv w:val="1"/>
      <w:marLeft w:val="0"/>
      <w:marRight w:val="0"/>
      <w:marTop w:val="0"/>
      <w:marBottom w:val="0"/>
      <w:divBdr>
        <w:top w:val="none" w:sz="0" w:space="0" w:color="auto"/>
        <w:left w:val="none" w:sz="0" w:space="0" w:color="auto"/>
        <w:bottom w:val="none" w:sz="0" w:space="0" w:color="auto"/>
        <w:right w:val="none" w:sz="0" w:space="0" w:color="auto"/>
      </w:divBdr>
    </w:div>
    <w:div w:id="1621718607">
      <w:bodyDiv w:val="1"/>
      <w:marLeft w:val="0"/>
      <w:marRight w:val="0"/>
      <w:marTop w:val="0"/>
      <w:marBottom w:val="0"/>
      <w:divBdr>
        <w:top w:val="none" w:sz="0" w:space="0" w:color="auto"/>
        <w:left w:val="none" w:sz="0" w:space="0" w:color="auto"/>
        <w:bottom w:val="none" w:sz="0" w:space="0" w:color="auto"/>
        <w:right w:val="none" w:sz="0" w:space="0" w:color="auto"/>
      </w:divBdr>
    </w:div>
    <w:div w:id="1726173287">
      <w:bodyDiv w:val="1"/>
      <w:marLeft w:val="0"/>
      <w:marRight w:val="0"/>
      <w:marTop w:val="0"/>
      <w:marBottom w:val="0"/>
      <w:divBdr>
        <w:top w:val="none" w:sz="0" w:space="0" w:color="auto"/>
        <w:left w:val="none" w:sz="0" w:space="0" w:color="auto"/>
        <w:bottom w:val="none" w:sz="0" w:space="0" w:color="auto"/>
        <w:right w:val="none" w:sz="0" w:space="0" w:color="auto"/>
      </w:divBdr>
    </w:div>
    <w:div w:id="2005476632">
      <w:bodyDiv w:val="1"/>
      <w:marLeft w:val="0"/>
      <w:marRight w:val="0"/>
      <w:marTop w:val="0"/>
      <w:marBottom w:val="0"/>
      <w:divBdr>
        <w:top w:val="none" w:sz="0" w:space="0" w:color="auto"/>
        <w:left w:val="none" w:sz="0" w:space="0" w:color="auto"/>
        <w:bottom w:val="none" w:sz="0" w:space="0" w:color="auto"/>
        <w:right w:val="none" w:sz="0" w:space="0" w:color="auto"/>
      </w:divBdr>
    </w:div>
    <w:div w:id="204243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375148\appdata\roaming\microsoft\templates\SkabelonDesign\Interne%20SGAV%20skabeloner\Internt%20notat.dotx" TargetMode="External"/></Relationships>
</file>

<file path=word/theme/theme1.xml><?xml version="1.0" encoding="utf-8"?>
<a:theme xmlns:a="http://schemas.openxmlformats.org/drawingml/2006/main" name="Kontortema">
  <a:themeElements>
    <a:clrScheme name="MFVM - NaturErhvervstyrelsen">
      <a:dk1>
        <a:srgbClr val="000000"/>
      </a:dk1>
      <a:lt1>
        <a:sysClr val="window" lastClr="FFFFFF"/>
      </a:lt1>
      <a:dk2>
        <a:srgbClr val="BFE9EC"/>
      </a:dk2>
      <a:lt2>
        <a:srgbClr val="E5F6F7"/>
      </a:lt2>
      <a:accent1>
        <a:srgbClr val="00A7B5"/>
      </a:accent1>
      <a:accent2>
        <a:srgbClr val="003127"/>
      </a:accent2>
      <a:accent3>
        <a:srgbClr val="33B99B"/>
      </a:accent3>
      <a:accent4>
        <a:srgbClr val="0085AD"/>
      </a:accent4>
      <a:accent5>
        <a:srgbClr val="EFDB6C"/>
      </a:accent5>
      <a:accent6>
        <a:srgbClr val="512D6D"/>
      </a:accent6>
      <a:hlink>
        <a:srgbClr val="0000FF"/>
      </a:hlink>
      <a:folHlink>
        <a:srgbClr val="800080"/>
      </a:folHlink>
    </a:clrScheme>
    <a:fontScheme name="Miljøministeriet">
      <a:majorFont>
        <a:latin typeface="Georgia"/>
        <a:ea typeface=""/>
        <a:cs typeface=""/>
      </a:majorFont>
      <a:minorFont>
        <a:latin typeface="Georgia"/>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76E350-16A8-4013-BA6A-584BBF4F8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Internt notat.dotx</Template>
  <TotalTime>2</TotalTime>
  <Pages>4</Pages>
  <Words>1554</Words>
  <Characters>10013</Characters>
  <Application>Microsoft Office Word</Application>
  <DocSecurity>0</DocSecurity>
  <Lines>164</Lines>
  <Paragraphs>40</Paragraphs>
  <ScaleCrop>false</ScaleCrop>
  <HeadingPairs>
    <vt:vector size="6" baseType="variant">
      <vt:variant>
        <vt:lpstr>Titel</vt:lpstr>
      </vt:variant>
      <vt:variant>
        <vt:i4>1</vt:i4>
      </vt:variant>
      <vt:variant>
        <vt:lpstr>Title</vt:lpstr>
      </vt:variant>
      <vt:variant>
        <vt:i4>1</vt:i4>
      </vt:variant>
      <vt:variant>
        <vt:lpstr>Headings</vt:lpstr>
      </vt:variant>
      <vt:variant>
        <vt:i4>3</vt:i4>
      </vt:variant>
    </vt:vector>
  </HeadingPairs>
  <TitlesOfParts>
    <vt:vector size="5" baseType="lpstr">
      <vt:lpstr>Notat</vt:lpstr>
      <vt:lpstr>Notat</vt:lpstr>
      <vt:lpstr>Problemstilling</vt:lpstr>
      <vt:lpstr>Baggrund</vt:lpstr>
      <vt:lpstr>Løsning </vt:lpstr>
    </vt:vector>
  </TitlesOfParts>
  <Company>Miljøministeriet</Company>
  <LinksUpToDate>false</LinksUpToDate>
  <CharactersWithSpaces>11527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Notat</dc:title>
  <dc:subject/>
  <dc:creator>Karoline Kudsk</dc:creator>
  <cp:keywords/>
  <dc:description/>
  <cp:lastModifiedBy>Laura Raadal Jørgensen</cp:lastModifiedBy>
  <cp:revision>2</cp:revision>
  <cp:lastPrinted>2016-04-08T09:59:00Z</cp:lastPrinted>
  <dcterms:created xsi:type="dcterms:W3CDTF">2026-06-16T09:53:00Z</dcterms:created>
  <dcterms:modified xsi:type="dcterms:W3CDTF">2026-06-16T09:53:00Z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KeepOpenIfEmpty">
    <vt:lpwstr>False</vt:lpwstr>
  </property>
  <property fmtid="{D5CDD505-2E9C-101B-9397-08002B2CF9AE}" pid="3" name="SD_ShowDocumentInfo">
    <vt:lpwstr>True</vt:lpwstr>
  </property>
  <property fmtid="{D5CDD505-2E9C-101B-9397-08002B2CF9AE}" pid="4" name="SD_ShowGeneralPanel">
    <vt:lpwstr>True</vt:lpwstr>
  </property>
  <property fmtid="{D5CDD505-2E9C-101B-9397-08002B2CF9AE}" pid="5" name="SD_BrandingGraphicBehavior">
    <vt:lpwstr>Standard</vt:lpwstr>
  </property>
  <property fmtid="{D5CDD505-2E9C-101B-9397-08002B2CF9AE}" pid="6" name="SD_RunWordEngine">
    <vt:lpwstr>True</vt:lpwstr>
  </property>
  <property fmtid="{D5CDD505-2E9C-101B-9397-08002B2CF9AE}" pid="7" name="ContentDefinition">
    <vt:lpwstr>Notat</vt:lpwstr>
  </property>
  <property fmtid="{D5CDD505-2E9C-101B-9397-08002B2CF9AE}" pid="8" name="ContentRemapped">
    <vt:lpwstr>true</vt:lpwstr>
  </property>
  <property fmtid="{D5CDD505-2E9C-101B-9397-08002B2CF9AE}" pid="9" name="SD_UserprofileName">
    <vt:lpwstr>HeidiD</vt:lpwstr>
  </property>
  <property fmtid="{D5CDD505-2E9C-101B-9397-08002B2CF9AE}" pid="10" name="SD_Office_OFF_ID">
    <vt:lpwstr>91</vt:lpwstr>
  </property>
  <property fmtid="{D5CDD505-2E9C-101B-9397-08002B2CF9AE}" pid="11" name="CurrentOfficeID">
    <vt:lpwstr>91</vt:lpwstr>
  </property>
  <property fmtid="{D5CDD505-2E9C-101B-9397-08002B2CF9AE}" pid="12" name="SD_Office_OFF_Organisation">
    <vt:lpwstr>LBST</vt:lpwstr>
  </property>
  <property fmtid="{D5CDD505-2E9C-101B-9397-08002B2CF9AE}" pid="13" name="SD_Office_OFF_ArtworkDefinition">
    <vt:lpwstr>FVM</vt:lpwstr>
  </property>
  <property fmtid="{D5CDD505-2E9C-101B-9397-08002B2CF9AE}" pid="14" name="SD_Office_OFF_LogoFileName">
    <vt:lpwstr>LBST</vt:lpwstr>
  </property>
  <property fmtid="{D5CDD505-2E9C-101B-9397-08002B2CF9AE}" pid="15" name="SD_Office_OFF_Institution">
    <vt:lpwstr>Landbrugsstyrelsen</vt:lpwstr>
  </property>
  <property fmtid="{D5CDD505-2E9C-101B-9397-08002B2CF9AE}" pid="16" name="SD_Office_OFF_Institution_EN">
    <vt:lpwstr>The Danish Agricultural Agency</vt:lpwstr>
  </property>
  <property fmtid="{D5CDD505-2E9C-101B-9397-08002B2CF9AE}" pid="17" name="SD_Office_OFF_kontor">
    <vt:lpwstr>Landbrugsstyrelsen</vt:lpwstr>
  </property>
  <property fmtid="{D5CDD505-2E9C-101B-9397-08002B2CF9AE}" pid="18" name="SD_Office_OFF_Department">
    <vt:lpwstr/>
  </property>
  <property fmtid="{D5CDD505-2E9C-101B-9397-08002B2CF9AE}" pid="19" name="SD_Office_OFF_Department_EN">
    <vt:lpwstr/>
  </property>
  <property fmtid="{D5CDD505-2E9C-101B-9397-08002B2CF9AE}" pid="20" name="SD_Office_OFF_Footertext">
    <vt:lpwstr/>
  </property>
  <property fmtid="{D5CDD505-2E9C-101B-9397-08002B2CF9AE}" pid="21" name="SD_Office_OFF_AddressA">
    <vt:lpwstr>Nyropsgade 30</vt:lpwstr>
  </property>
  <property fmtid="{D5CDD505-2E9C-101B-9397-08002B2CF9AE}" pid="22" name="SD_Office_OFF_AddressB">
    <vt:lpwstr/>
  </property>
  <property fmtid="{D5CDD505-2E9C-101B-9397-08002B2CF9AE}" pid="23" name="SD_Office_OFF_AddressC">
    <vt:lpwstr/>
  </property>
  <property fmtid="{D5CDD505-2E9C-101B-9397-08002B2CF9AE}" pid="24" name="SD_Office_OFF_AddressCollected">
    <vt:lpwstr>Nyropsgade 30</vt:lpwstr>
  </property>
  <property fmtid="{D5CDD505-2E9C-101B-9397-08002B2CF9AE}" pid="25" name="SD_Office_OFF_AddressD">
    <vt:lpwstr>1780</vt:lpwstr>
  </property>
  <property fmtid="{D5CDD505-2E9C-101B-9397-08002B2CF9AE}" pid="26" name="SD_Office_OFF_City">
    <vt:lpwstr>København V</vt:lpwstr>
  </property>
  <property fmtid="{D5CDD505-2E9C-101B-9397-08002B2CF9AE}" pid="27" name="SD_Office_OFF_City_EN">
    <vt:lpwstr>Copenhagen V Denmark</vt:lpwstr>
  </property>
  <property fmtid="{D5CDD505-2E9C-101B-9397-08002B2CF9AE}" pid="28" name="SD_Office_OFF_Phone">
    <vt:lpwstr>33 95 80 00</vt:lpwstr>
  </property>
  <property fmtid="{D5CDD505-2E9C-101B-9397-08002B2CF9AE}" pid="29" name="SD_Office_OFF_Phone_EN">
    <vt:lpwstr>+45 33 95 80 00</vt:lpwstr>
  </property>
  <property fmtid="{D5CDD505-2E9C-101B-9397-08002B2CF9AE}" pid="30" name="SD_Office_OFF_Fax">
    <vt:lpwstr/>
  </property>
  <property fmtid="{D5CDD505-2E9C-101B-9397-08002B2CF9AE}" pid="31" name="SD_Office_OFF_Fax_EN">
    <vt:lpwstr/>
  </property>
  <property fmtid="{D5CDD505-2E9C-101B-9397-08002B2CF9AE}" pid="32" name="SD_Office_OFF_Email">
    <vt:lpwstr>mail@lbst.dk</vt:lpwstr>
  </property>
  <property fmtid="{D5CDD505-2E9C-101B-9397-08002B2CF9AE}" pid="33" name="SD_Office_OFF_Web">
    <vt:lpwstr>www.lbst.dk</vt:lpwstr>
  </property>
  <property fmtid="{D5CDD505-2E9C-101B-9397-08002B2CF9AE}" pid="34" name="SD_Office_OFF_CVR">
    <vt:lpwstr>20814616</vt:lpwstr>
  </property>
  <property fmtid="{D5CDD505-2E9C-101B-9397-08002B2CF9AE}" pid="35" name="SD_Office_OFF_EAN">
    <vt:lpwstr>5798000877955</vt:lpwstr>
  </property>
  <property fmtid="{D5CDD505-2E9C-101B-9397-08002B2CF9AE}" pid="36" name="SD_Office_OFF_EAN_EN">
    <vt:lpwstr>5798000877955</vt:lpwstr>
  </property>
  <property fmtid="{D5CDD505-2E9C-101B-9397-08002B2CF9AE}" pid="37" name="SD_Office_OFF_ColorTheme">
    <vt:lpwstr>MFVM - NaturErhvervstyrelsen</vt:lpwstr>
  </property>
  <property fmtid="{D5CDD505-2E9C-101B-9397-08002B2CF9AE}" pid="38" name="LastCompletedArtworkDefinition">
    <vt:lpwstr>FVM</vt:lpwstr>
  </property>
  <property fmtid="{D5CDD505-2E9C-101B-9397-08002B2CF9AE}" pid="39" name="USR_Name">
    <vt:lpwstr>Heidi Dahl (LBST)</vt:lpwstr>
  </property>
  <property fmtid="{D5CDD505-2E9C-101B-9397-08002B2CF9AE}" pid="40" name="USR_Initials">
    <vt:lpwstr>HEIDID</vt:lpwstr>
  </property>
  <property fmtid="{D5CDD505-2E9C-101B-9397-08002B2CF9AE}" pid="41" name="USR_Title">
    <vt:lpwstr>It-medarbejder</vt:lpwstr>
  </property>
  <property fmtid="{D5CDD505-2E9C-101B-9397-08002B2CF9AE}" pid="42" name="USR_DirectPhone">
    <vt:lpwstr>+45 72 42 95 90</vt:lpwstr>
  </property>
  <property fmtid="{D5CDD505-2E9C-101B-9397-08002B2CF9AE}" pid="43" name="USR_Mobile">
    <vt:lpwstr>+45 20 54 57 68</vt:lpwstr>
  </property>
  <property fmtid="{D5CDD505-2E9C-101B-9397-08002B2CF9AE}" pid="44" name="USR_Email">
    <vt:lpwstr>heidid@lbst.dk</vt:lpwstr>
  </property>
  <property fmtid="{D5CDD505-2E9C-101B-9397-08002B2CF9AE}" pid="45" name="SD_IntegrationInfoAdded">
    <vt:bool>true</vt:bool>
  </property>
  <property fmtid="{D5CDD505-2E9C-101B-9397-08002B2CF9AE}" pid="46" name="SD_DocumentLanguage">
    <vt:lpwstr>da-DK</vt:lpwstr>
  </property>
  <property fmtid="{D5CDD505-2E9C-101B-9397-08002B2CF9AE}" pid="47" name="sdDocumentDate">
    <vt:lpwstr>45630</vt:lpwstr>
  </property>
  <property fmtid="{D5CDD505-2E9C-101B-9397-08002B2CF9AE}" pid="48" name="sdDocumentDateFormat">
    <vt:lpwstr>da-DK:'Den' d. MMMM yyyy</vt:lpwstr>
  </property>
  <property fmtid="{D5CDD505-2E9C-101B-9397-08002B2CF9AE}" pid="49" name="SD_DocumentLanguageString">
    <vt:lpwstr>Dansk</vt:lpwstr>
  </property>
  <property fmtid="{D5CDD505-2E9C-101B-9397-08002B2CF9AE}" pid="50" name="SD_CtlText_Usersettings_Userprofile">
    <vt:lpwstr>Karoline Kudsk</vt:lpwstr>
  </property>
  <property fmtid="{D5CDD505-2E9C-101B-9397-08002B2CF9AE}" pid="51" name="SD_CtlText_Generelt_CaseNo">
    <vt:lpwstr>J.nr. [Sagsnr.]_x000d_
</vt:lpwstr>
  </property>
  <property fmtid="{D5CDD505-2E9C-101B-9397-08002B2CF9AE}" pid="52" name="DocumentInfoFinished">
    <vt:lpwstr>True</vt:lpwstr>
  </property>
  <property fmtid="{D5CDD505-2E9C-101B-9397-08002B2CF9AE}" pid="53" name="MSIP_Label_defa4170-0d19-0005-0004-bc88714345d2_Enabled">
    <vt:lpwstr>true</vt:lpwstr>
  </property>
  <property fmtid="{D5CDD505-2E9C-101B-9397-08002B2CF9AE}" pid="54" name="MSIP_Label_defa4170-0d19-0005-0004-bc88714345d2_SetDate">
    <vt:lpwstr>2026-02-09T09:25:41Z</vt:lpwstr>
  </property>
  <property fmtid="{D5CDD505-2E9C-101B-9397-08002B2CF9AE}" pid="55" name="MSIP_Label_defa4170-0d19-0005-0004-bc88714345d2_Method">
    <vt:lpwstr>Standard</vt:lpwstr>
  </property>
  <property fmtid="{D5CDD505-2E9C-101B-9397-08002B2CF9AE}" pid="56" name="MSIP_Label_defa4170-0d19-0005-0004-bc88714345d2_Name">
    <vt:lpwstr>defa4170-0d19-0005-0004-bc88714345d2</vt:lpwstr>
  </property>
  <property fmtid="{D5CDD505-2E9C-101B-9397-08002B2CF9AE}" pid="57" name="MSIP_Label_defa4170-0d19-0005-0004-bc88714345d2_SiteId">
    <vt:lpwstr>5af18125-93eb-4c7f-a9eb-a98e976ec9ab</vt:lpwstr>
  </property>
  <property fmtid="{D5CDD505-2E9C-101B-9397-08002B2CF9AE}" pid="58" name="MSIP_Label_defa4170-0d19-0005-0004-bc88714345d2_ActionId">
    <vt:lpwstr>3cef5641-4d26-488c-86ef-995243e19892</vt:lpwstr>
  </property>
  <property fmtid="{D5CDD505-2E9C-101B-9397-08002B2CF9AE}" pid="59" name="MSIP_Label_defa4170-0d19-0005-0004-bc88714345d2_ContentBits">
    <vt:lpwstr>0</vt:lpwstr>
  </property>
  <property fmtid="{D5CDD505-2E9C-101B-9397-08002B2CF9AE}" pid="60" name="MSIP_Label_defa4170-0d19-0005-0004-bc88714345d2_Tag">
    <vt:lpwstr>10, 3, 0, 1</vt:lpwstr>
  </property>
</Properties>
</file>